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E42" w:rsidRPr="00F02E42" w:rsidRDefault="00F02E42" w:rsidP="00F02E42">
      <w:pPr>
        <w:pStyle w:val="normal"/>
        <w:spacing w:line="360" w:lineRule="auto"/>
        <w:ind w:left="360"/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Fysikk</w:t>
      </w:r>
      <w:proofErr w:type="spellEnd"/>
    </w:p>
    <w:p w:rsidR="006678E3" w:rsidRPr="007C60D8" w:rsidRDefault="006678E3" w:rsidP="006678E3">
      <w:pPr>
        <w:pStyle w:val="normal"/>
        <w:spacing w:line="360" w:lineRule="auto"/>
        <w:rPr>
          <w:b/>
          <w:sz w:val="28"/>
          <w:szCs w:val="28"/>
          <w:lang w:val="en-US"/>
        </w:rPr>
      </w:pP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4.2 :</w:t>
      </w:r>
      <w:proofErr w:type="gram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måle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relativ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fuktighet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et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treslag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som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vokser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på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plasser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med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forskjellige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jordsmonn-fuktighet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myr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gran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furuskog</w:t>
      </w:r>
      <w:proofErr w:type="spellEnd"/>
      <w:r w:rsidRPr="007C60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). </w:t>
      </w:r>
    </w:p>
    <w:p w:rsidR="006678E3" w:rsidRPr="007D02A5" w:rsidRDefault="006678E3" w:rsidP="006678E3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en-US"/>
        </w:rPr>
        <w:t>Definisjon</w:t>
      </w:r>
      <w:proofErr w:type="spellEnd"/>
      <w:r w:rsidRPr="007D02A5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en-US"/>
        </w:rPr>
        <w:t xml:space="preserve">: </w:t>
      </w:r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highlight w:val="white"/>
          <w:lang w:val="en-US"/>
        </w:rPr>
        <w:t>Relativ</w:t>
      </w:r>
      <w:proofErr w:type="spellEnd"/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highlight w:val="white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b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forholdet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mellom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hyperlink r:id="rId9">
        <w:proofErr w:type="spellStart"/>
        <w:r w:rsidRPr="007D02A5">
          <w:rPr>
            <w:rFonts w:ascii="Times New Roman" w:eastAsia="Times New Roman" w:hAnsi="Times New Roman" w:cs="Times New Roman"/>
            <w:color w:val="0B0080"/>
            <w:sz w:val="24"/>
            <w:szCs w:val="24"/>
            <w:highlight w:val="white"/>
            <w:lang w:val="en-US"/>
          </w:rPr>
          <w:t>vanndampmengden</w:t>
        </w:r>
        <w:proofErr w:type="spellEnd"/>
      </w:hyperlink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luft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den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maksimale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vanndampmengden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luften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kan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inneholde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om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luften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var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mettet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.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Relativ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blir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uttrykt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prosent</w:t>
      </w:r>
      <w:proofErr w:type="spellEnd"/>
      <w:r w:rsidRPr="007D02A5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  <w:lang w:val="en-US"/>
        </w:rPr>
        <w:t>.</w:t>
      </w:r>
      <w:proofErr w:type="gramEnd"/>
      <w:r w:rsidRPr="007D02A5">
        <w:rPr>
          <w:rFonts w:ascii="Arial" w:eastAsia="Arial" w:hAnsi="Arial" w:cs="Arial"/>
          <w:b/>
          <w:color w:val="252525"/>
          <w:sz w:val="21"/>
          <w:szCs w:val="21"/>
          <w:highlight w:val="white"/>
          <w:lang w:val="en-US"/>
        </w:rPr>
        <w:t xml:space="preserve"> </w:t>
      </w:r>
    </w:p>
    <w:p w:rsidR="006678E3" w:rsidRPr="007D02A5" w:rsidRDefault="006678E3" w:rsidP="006678E3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Arial" w:eastAsia="Arial" w:hAnsi="Arial" w:cs="Arial"/>
          <w:b/>
          <w:color w:val="252525"/>
          <w:sz w:val="21"/>
          <w:szCs w:val="21"/>
          <w:highlight w:val="white"/>
          <w:lang w:val="en-US"/>
        </w:rPr>
        <w:t>Mål</w:t>
      </w:r>
      <w:proofErr w:type="spellEnd"/>
      <w:r w:rsidRPr="007D02A5">
        <w:rPr>
          <w:rFonts w:ascii="Arial" w:eastAsia="Arial" w:hAnsi="Arial" w:cs="Arial"/>
          <w:b/>
          <w:color w:val="252525"/>
          <w:sz w:val="21"/>
          <w:szCs w:val="21"/>
          <w:highlight w:val="white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fuktigheten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avhengig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jordsmonn-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fuktigheten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vokser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678E3" w:rsidRPr="007D02A5" w:rsidRDefault="006678E3" w:rsidP="006678E3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kjemi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678E3" w:rsidRPr="007D02A5" w:rsidRDefault="006678E3" w:rsidP="006678E3">
      <w:pPr>
        <w:pStyle w:val="normal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vekt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>
        <w:rPr>
          <w:noProof/>
        </w:rPr>
        <w:drawing>
          <wp:inline distT="0" distB="0" distL="0" distR="0">
            <wp:extent cx="1211580" cy="1352550"/>
            <wp:effectExtent l="0" t="0" r="0" b="0"/>
            <wp:docPr id="20" name="image37.jpg" descr="http://www.scale.ru/UserFiles/Image/for_catalogue/scales/448/cas-cux-cuw-4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 descr="http://www.scale.ru/UserFiles/Image/for_catalogue/scales/448/cas-cux-cuw-448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mikrobølgeovn</w:t>
      </w:r>
      <w:proofErr w:type="spellEnd"/>
      <w:r>
        <w:rPr>
          <w:noProof/>
        </w:rPr>
        <w:drawing>
          <wp:inline distT="0" distB="0" distL="0" distR="0">
            <wp:extent cx="1209675" cy="1209675"/>
            <wp:effectExtent l="0" t="0" r="0" b="0"/>
            <wp:docPr id="21" name="image38.png" descr="http://www.sencor.ru/getattachment/32b947a3-ad66-4244-a133-702d0a46cc2f/SMW-3817D.as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http://www.sencor.ru/getattachment/32b947a3-ad66-4244-a133-702d0a46cc2f/SMW-3817D.aspx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78E3" w:rsidRPr="007D02A5" w:rsidRDefault="006678E3" w:rsidP="006678E3">
      <w:pPr>
        <w:pStyle w:val="normal"/>
        <w:rPr>
          <w:lang w:val="en-US"/>
        </w:rPr>
      </w:pPr>
    </w:p>
    <w:p w:rsidR="006678E3" w:rsidRPr="007D02A5" w:rsidRDefault="006678E3" w:rsidP="006678E3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Arbeidsplan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6678E3" w:rsidRPr="007D02A5" w:rsidRDefault="006678E3" w:rsidP="006678E3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Velg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vokser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forskjellige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høyder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høyde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over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havet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6678E3" w:rsidRDefault="006678E3" w:rsidP="006678E3">
      <w:pPr>
        <w:pStyle w:val="normal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treslag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6678E3" w:rsidRDefault="006678E3" w:rsidP="006678E3">
      <w:pPr>
        <w:pStyle w:val="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myra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furuskogen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samle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treslag-eksempler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sylinderformaktig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grein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lengde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opptil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cm).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eksemplene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eksempel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F1E1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furuskog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eksempel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</w:p>
    <w:p w:rsidR="006678E3" w:rsidRDefault="006678E3" w:rsidP="006678E3">
      <w:pPr>
        <w:pStyle w:val="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78E3" w:rsidRPr="007D02A5" w:rsidRDefault="006678E3" w:rsidP="006678E3">
      <w:pPr>
        <w:pStyle w:val="normal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masse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treslag-eksempler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akkurat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kuttet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</w:p>
    <w:p w:rsidR="006678E3" w:rsidRPr="007D02A5" w:rsidRDefault="006678E3" w:rsidP="006678E3">
      <w:pPr>
        <w:pStyle w:val="normal"/>
        <w:rPr>
          <w:lang w:val="en-US"/>
        </w:rPr>
      </w:pPr>
    </w:p>
    <w:p w:rsidR="006678E3" w:rsidRPr="007D02A5" w:rsidRDefault="006678E3" w:rsidP="006678E3">
      <w:pPr>
        <w:pStyle w:val="normal"/>
        <w:rPr>
          <w:lang w:val="en-US"/>
        </w:rPr>
      </w:pPr>
    </w:p>
    <w:p w:rsidR="006678E3" w:rsidRDefault="006678E3" w:rsidP="006678E3">
      <w:pPr>
        <w:pStyle w:val="normal"/>
        <w:keepNext/>
        <w:spacing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lastRenderedPageBreak/>
        <w:t>Та</w:t>
      </w:r>
      <w:proofErr w:type="gram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bell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1 .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Masse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fuktig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treslag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</w:p>
    <w:p w:rsidR="006678E3" w:rsidRDefault="006678E3" w:rsidP="006678E3">
      <w:pPr>
        <w:pStyle w:val="normal"/>
        <w:keepNext/>
        <w:spacing w:line="240" w:lineRule="auto"/>
      </w:pPr>
    </w:p>
    <w:tbl>
      <w:tblPr>
        <w:tblStyle w:val="4"/>
        <w:tblW w:w="928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575"/>
        <w:gridCol w:w="2237"/>
        <w:gridCol w:w="2237"/>
        <w:gridCol w:w="2239"/>
      </w:tblGrid>
      <w:tr w:rsidR="006678E3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Pr="007D02A5" w:rsidRDefault="006678E3" w:rsidP="005236CC">
            <w:pPr>
              <w:pStyle w:val="normal"/>
              <w:spacing w:after="0"/>
              <w:rPr>
                <w:lang w:val="en-US"/>
              </w:rPr>
            </w:pP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Masse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78E3" w:rsidRPr="007D02A5" w:rsidRDefault="006678E3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første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</w:p>
          <w:p w:rsidR="006678E3" w:rsidRDefault="006678E3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g-gramm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Pr="007D02A5" w:rsidRDefault="006678E3" w:rsidP="005236CC">
            <w:pPr>
              <w:pStyle w:val="normal"/>
              <w:spacing w:after="0"/>
              <w:rPr>
                <w:lang w:val="en-US"/>
              </w:rPr>
            </w:pP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Masse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78E3" w:rsidRPr="007D02A5" w:rsidRDefault="006678E3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78E3" w:rsidRDefault="006678E3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g-gramm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Pr="007D02A5" w:rsidRDefault="006678E3" w:rsidP="005236CC">
            <w:pPr>
              <w:pStyle w:val="normal"/>
              <w:spacing w:after="0"/>
              <w:rPr>
                <w:lang w:val="en-US"/>
              </w:rPr>
            </w:pPr>
          </w:p>
          <w:p w:rsidR="006678E3" w:rsidRPr="007D02A5" w:rsidRDefault="006678E3" w:rsidP="005236CC">
            <w:pPr>
              <w:pStyle w:val="normal"/>
              <w:spacing w:after="0"/>
              <w:rPr>
                <w:lang w:val="en-US"/>
              </w:rPr>
            </w:pP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Masse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78E3" w:rsidRPr="007D02A5" w:rsidRDefault="006678E3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tredje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</w:p>
          <w:p w:rsidR="006678E3" w:rsidRDefault="006678E3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g-gramm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78E3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Furuskog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</w:tr>
      <w:tr w:rsidR="006678E3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</w:tr>
    </w:tbl>
    <w:p w:rsidR="006678E3" w:rsidRDefault="006678E3" w:rsidP="006678E3">
      <w:pPr>
        <w:pStyle w:val="normal"/>
      </w:pPr>
    </w:p>
    <w:p w:rsidR="006678E3" w:rsidRPr="007D02A5" w:rsidRDefault="006678E3" w:rsidP="006678E3">
      <w:pPr>
        <w:pStyle w:val="normal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eksemplene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mikrobølgeovn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min,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maksimum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50 % </w:t>
      </w:r>
    </w:p>
    <w:p w:rsidR="006678E3" w:rsidRDefault="006678E3" w:rsidP="006678E3">
      <w:pPr>
        <w:pStyle w:val="normal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min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eksemplene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igjen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massen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</w:p>
    <w:p w:rsidR="006678E3" w:rsidRDefault="006678E3" w:rsidP="006678E3">
      <w:pPr>
        <w:pStyle w:val="normal"/>
      </w:pPr>
    </w:p>
    <w:p w:rsidR="006678E3" w:rsidRDefault="006678E3" w:rsidP="006678E3">
      <w:pPr>
        <w:pStyle w:val="normal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abell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masse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tørt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treslag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</w:p>
    <w:p w:rsidR="006678E3" w:rsidRDefault="006678E3" w:rsidP="006678E3">
      <w:pPr>
        <w:pStyle w:val="normal"/>
        <w:keepNext/>
        <w:spacing w:line="240" w:lineRule="auto"/>
        <w:ind w:left="360"/>
      </w:pPr>
    </w:p>
    <w:tbl>
      <w:tblPr>
        <w:tblStyle w:val="3"/>
        <w:tblW w:w="928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575"/>
        <w:gridCol w:w="2237"/>
        <w:gridCol w:w="2237"/>
        <w:gridCol w:w="2239"/>
      </w:tblGrid>
      <w:tr w:rsidR="006678E3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8E3" w:rsidRDefault="006678E3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første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treslag-eksempelet</w:t>
            </w:r>
            <w:proofErr w:type="spellEnd"/>
          </w:p>
          <w:p w:rsidR="006678E3" w:rsidRDefault="006678E3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g-gramm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8E3" w:rsidRDefault="006678E3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treslag-eksempelet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8E3" w:rsidRDefault="006678E3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g-gramm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8E3" w:rsidRDefault="006678E3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tredje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treslag-eksempelet</w:t>
            </w:r>
            <w:proofErr w:type="spellEnd"/>
          </w:p>
          <w:p w:rsidR="006678E3" w:rsidRDefault="006678E3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g-gramm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78E3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Furuskog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</w:tr>
      <w:tr w:rsidR="006678E3" w:rsidTr="005236CC"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</w:tr>
    </w:tbl>
    <w:p w:rsidR="006678E3" w:rsidRDefault="006678E3" w:rsidP="006678E3">
      <w:pPr>
        <w:pStyle w:val="normal"/>
        <w:ind w:left="720"/>
      </w:pPr>
    </w:p>
    <w:p w:rsidR="006678E3" w:rsidRPr="007D02A5" w:rsidRDefault="006678E3" w:rsidP="006678E3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Finn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relative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massen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formelen</w:t>
      </w:r>
      <w:proofErr w:type="spellEnd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m:oMath>
        <w:proofErr w:type="gramEnd"/>
        <m:r>
          <w:rPr>
            <w:rFonts w:ascii="Cambria" w:eastAsia="Cambria" w:hAnsi="Cambria" w:cs="Cambria"/>
          </w:rPr>
          <m:t>W</m:t>
        </m:r>
        <m:r>
          <w:rPr>
            <w:rFonts w:ascii="Cambria" w:eastAsia="Cambria" w:hAnsi="Cambria" w:cs="Cambria"/>
            <w:lang w:val="en-US"/>
          </w:rPr>
          <m:t>=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sSub>
              <m:sSubPr>
                <m:ctrlPr>
                  <w:rPr>
                    <w:rFonts w:ascii="Cambria" w:eastAsia="Cambria" w:hAnsi="Cambria" w:cs="Cambria"/>
                  </w:rPr>
                </m:ctrlPr>
              </m:sSubPr>
              <m:e>
                <m:r>
                  <w:rPr>
                    <w:rFonts w:ascii="Cambria" w:eastAsia="Cambria" w:hAnsi="Cambria" w:cs="Cambria"/>
                  </w:rPr>
                  <m:t>m</m:t>
                </m:r>
              </m:e>
              <m:sub>
                <m:r>
                  <w:rPr>
                    <w:rFonts w:ascii="Cambria" w:eastAsia="Cambria" w:hAnsi="Cambria" w:cs="Cambria"/>
                  </w:rPr>
                  <m:t>вл</m:t>
                </m:r>
              </m:sub>
            </m:sSub>
            <m:r>
              <w:rPr>
                <w:rFonts w:ascii="Cambria" w:eastAsia="Cambria" w:hAnsi="Cambria" w:cs="Cambria"/>
                <w:lang w:val="en-US"/>
              </w:rPr>
              <m:t>-</m:t>
            </m:r>
            <m:sSub>
              <m:sSubPr>
                <m:ctrlPr>
                  <w:rPr>
                    <w:rFonts w:ascii="Cambria" w:eastAsia="Cambria" w:hAnsi="Cambria" w:cs="Cambria"/>
                  </w:rPr>
                </m:ctrlPr>
              </m:sSubPr>
              <m:e>
                <m:r>
                  <w:rPr>
                    <w:rFonts w:ascii="Cambria" w:eastAsia="Cambria" w:hAnsi="Cambria" w:cs="Cambria"/>
                  </w:rPr>
                  <m:t>m</m:t>
                </m:r>
              </m:e>
              <m:sub>
                <m:r>
                  <w:rPr>
                    <w:rFonts w:ascii="Cambria" w:eastAsia="Cambria" w:hAnsi="Cambria" w:cs="Cambria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" w:eastAsia="Cambria" w:hAnsi="Cambria" w:cs="Cambria"/>
                  </w:rPr>
                </m:ctrlPr>
              </m:sSubPr>
              <m:e>
                <m:r>
                  <w:rPr>
                    <w:rFonts w:ascii="Cambria" w:eastAsia="Cambria" w:hAnsi="Cambria" w:cs="Cambria"/>
                  </w:rPr>
                  <m:t>m</m:t>
                </m:r>
              </m:e>
              <m:sub>
                <m:r>
                  <w:rPr>
                    <w:rFonts w:ascii="Cambria" w:eastAsia="Cambria" w:hAnsi="Cambria" w:cs="Cambria"/>
                  </w:rPr>
                  <m:t>вл</m:t>
                </m:r>
              </m:sub>
            </m:sSub>
          </m:den>
        </m:f>
        <m:r>
          <w:rPr>
            <w:rFonts w:ascii="Cambria" w:eastAsia="Cambria" w:hAnsi="Cambria" w:cs="Cambria"/>
            <w:lang w:val="en-US"/>
          </w:rPr>
          <m:t>∙100</m:t>
        </m:r>
      </m:oMath>
      <w:r w:rsidRPr="007D02A5">
        <w:rPr>
          <w:rFonts w:ascii="Times New Roman" w:eastAsia="Times New Roman" w:hAnsi="Times New Roman" w:cs="Times New Roman"/>
          <w:sz w:val="36"/>
          <w:szCs w:val="36"/>
          <w:lang w:val="en-US"/>
        </w:rPr>
        <w:t>, hvor</w:t>
      </w:r>
    </w:p>
    <w:p w:rsidR="006678E3" w:rsidRPr="007D02A5" w:rsidRDefault="006678E3" w:rsidP="006678E3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W-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relativ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prosent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(%);</w:t>
      </w:r>
    </w:p>
    <w:p w:rsidR="006678E3" w:rsidRPr="007D02A5" w:rsidRDefault="006678E3" w:rsidP="006678E3">
      <w:pPr>
        <w:pStyle w:val="normal"/>
        <w:rPr>
          <w:lang w:val="en-US"/>
        </w:rPr>
      </w:pPr>
      <m:oMath>
        <m:sSub>
          <m:sSubPr>
            <m:ctrlPr>
              <w:rPr>
                <w:rFonts w:ascii="Cambria" w:eastAsia="Cambria" w:hAnsi="Cambria" w:cs="Cambria"/>
              </w:rPr>
            </m:ctrlPr>
          </m:sSubPr>
          <m:e>
            <m:r>
              <w:rPr>
                <w:rFonts w:ascii="Cambria" w:eastAsia="Cambria" w:hAnsi="Cambria" w:cs="Cambria"/>
              </w:rPr>
              <m:t>m</m:t>
            </m:r>
          </m:e>
          <m:sub>
            <m:r>
              <w:rPr>
                <w:rFonts w:ascii="Cambria" w:eastAsia="Cambria" w:hAnsi="Cambria" w:cs="Cambria"/>
              </w:rPr>
              <m:t>вл</m:t>
            </m:r>
          </m:sub>
        </m:sSub>
      </m:oMath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masse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av fuktig treslag (g);</w:t>
      </w:r>
    </w:p>
    <w:p w:rsidR="006678E3" w:rsidRPr="007D02A5" w:rsidRDefault="006678E3" w:rsidP="006678E3">
      <w:pPr>
        <w:pStyle w:val="normal"/>
        <w:rPr>
          <w:lang w:val="en-US"/>
        </w:rPr>
      </w:pPr>
      <m:oMath>
        <m:sSub>
          <m:sSubPr>
            <m:ctrlPr>
              <w:rPr>
                <w:rFonts w:ascii="Cambria" w:eastAsia="Cambria" w:hAnsi="Cambria" w:cs="Cambria"/>
              </w:rPr>
            </m:ctrlPr>
          </m:sSubPr>
          <m:e>
            <m:r>
              <w:rPr>
                <w:rFonts w:ascii="Cambria" w:eastAsia="Cambria" w:hAnsi="Cambria" w:cs="Cambria"/>
              </w:rPr>
              <m:t>m</m:t>
            </m:r>
          </m:e>
          <m:sub>
            <m:r>
              <w:rPr>
                <w:rFonts w:ascii="Cambria" w:eastAsia="Cambria" w:hAnsi="Cambria" w:cs="Cambria"/>
              </w:rPr>
              <m:t>c</m:t>
            </m:r>
          </m:sub>
        </m:sSub>
      </m:oMath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masse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av tørt treslag (g)</w:t>
      </w:r>
    </w:p>
    <w:p w:rsidR="006678E3" w:rsidRPr="007D02A5" w:rsidRDefault="006678E3" w:rsidP="006678E3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Utregning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6678E3" w:rsidRPr="007D02A5" w:rsidRDefault="006678E3" w:rsidP="006678E3">
      <w:pPr>
        <w:pStyle w:val="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-109220</wp:posOffset>
            </wp:positionH>
            <wp:positionV relativeFrom="paragraph">
              <wp:posOffset>103505</wp:posOffset>
            </wp:positionV>
            <wp:extent cx="6181725" cy="2571750"/>
            <wp:effectExtent l="19050" t="0" r="9525" b="0"/>
            <wp:wrapNone/>
            <wp:docPr id="59" name="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78E3" w:rsidRPr="007D02A5" w:rsidRDefault="006678E3" w:rsidP="006678E3">
      <w:pPr>
        <w:pStyle w:val="normal"/>
        <w:rPr>
          <w:lang w:val="en-US"/>
        </w:rPr>
      </w:pPr>
    </w:p>
    <w:p w:rsidR="006678E3" w:rsidRPr="007D02A5" w:rsidRDefault="006678E3" w:rsidP="006678E3">
      <w:pPr>
        <w:pStyle w:val="normal"/>
        <w:rPr>
          <w:lang w:val="en-US"/>
        </w:rPr>
      </w:pPr>
    </w:p>
    <w:p w:rsidR="006678E3" w:rsidRPr="007D02A5" w:rsidRDefault="006678E3" w:rsidP="006678E3">
      <w:pPr>
        <w:pStyle w:val="normal"/>
        <w:rPr>
          <w:lang w:val="en-US"/>
        </w:rPr>
      </w:pPr>
    </w:p>
    <w:p w:rsidR="006678E3" w:rsidRPr="007D02A5" w:rsidRDefault="006678E3" w:rsidP="006678E3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Skriv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resultatene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</w:p>
    <w:p w:rsidR="006678E3" w:rsidRDefault="006678E3" w:rsidP="006678E3">
      <w:pPr>
        <w:pStyle w:val="normal"/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Regn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gjennomsnittlig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-eksemplene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</w:p>
    <w:p w:rsidR="006678E3" w:rsidRDefault="006678E3" w:rsidP="006678E3">
      <w:pPr>
        <w:pStyle w:val="normal"/>
      </w:pPr>
      <m:oMathPara>
        <m:oMathParaPr>
          <m:jc m:val="left"/>
        </m:oMathParaPr>
        <m:oMath>
          <m:sSub>
            <m:sSubPr>
              <m:ctrlPr>
                <w:rPr>
                  <w:rFonts w:ascii="Cambria" w:eastAsia="Cambria" w:hAnsi="Cambria" w:cs="Cambria"/>
                </w:rPr>
              </m:ctrlPr>
            </m:sSubPr>
            <m:e>
              <m:r>
                <w:rPr>
                  <w:rFonts w:ascii="Cambria" w:eastAsia="Cambria" w:hAnsi="Cambria" w:cs="Cambria"/>
                </w:rPr>
                <m:t>W</m:t>
              </m:r>
            </m:e>
            <m:sub>
              <m:r>
                <w:rPr>
                  <w:rFonts w:ascii="Cambria" w:eastAsia="Cambria" w:hAnsi="Cambria" w:cs="Cambria"/>
                </w:rPr>
                <m:t>av</m:t>
              </m:r>
            </m:sub>
          </m:sSub>
          <m:r>
            <w:rPr>
              <w:rFonts w:ascii="Cambria" w:eastAsia="Cambria" w:hAnsi="Cambria" w:cs="Cambria"/>
            </w:rPr>
            <m:t>=</m:t>
          </m:r>
          <m:f>
            <m:fPr>
              <m:ctrlPr>
                <w:rPr>
                  <w:rFonts w:ascii="Cambria" w:eastAsia="Cambria" w:hAnsi="Cambria" w:cs="Cambria"/>
                </w:rPr>
              </m:ctrlPr>
            </m:fPr>
            <m:num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w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+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w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" w:eastAsia="Cambria" w:hAnsi="Cambria" w:cs="Cambria"/>
                </w:rPr>
                <m:t>+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w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3</m:t>
                  </m:r>
                </m:sub>
              </m:sSub>
            </m:num>
            <m:den>
              <m:r>
                <w:rPr>
                  <w:rFonts w:ascii="Cambria" w:eastAsia="Cambria" w:hAnsi="Cambria" w:cs="Cambria"/>
                </w:rPr>
                <m:t>3</m:t>
              </m:r>
            </m:den>
          </m:f>
        </m:oMath>
      </m:oMathPara>
    </w:p>
    <w:p w:rsidR="006678E3" w:rsidRDefault="006678E3" w:rsidP="006678E3">
      <w:pPr>
        <w:pStyle w:val="normal"/>
        <w:keepNext/>
        <w:spacing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Та</w:t>
      </w:r>
      <w:proofErr w:type="gram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bell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relativ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fuktighet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treslager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</w:p>
    <w:p w:rsidR="006678E3" w:rsidRDefault="006678E3" w:rsidP="006678E3">
      <w:pPr>
        <w:pStyle w:val="normal"/>
        <w:keepNext/>
        <w:spacing w:line="240" w:lineRule="auto"/>
      </w:pPr>
    </w:p>
    <w:tbl>
      <w:tblPr>
        <w:tblStyle w:val="2"/>
        <w:tblW w:w="921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842"/>
        <w:gridCol w:w="1839"/>
        <w:gridCol w:w="1841"/>
        <w:gridCol w:w="1842"/>
        <w:gridCol w:w="1848"/>
      </w:tblGrid>
      <w:tr w:rsidR="006678E3" w:rsidTr="005236CC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Pr="007D02A5" w:rsidRDefault="006678E3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proofErr w:type="gram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relativ</w:t>
            </w:r>
            <w:proofErr w:type="spellEnd"/>
            <w:proofErr w:type="gram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fuktighet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første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Pr="007D02A5" w:rsidRDefault="006678E3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proofErr w:type="gram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relativ</w:t>
            </w:r>
            <w:proofErr w:type="spellEnd"/>
            <w:proofErr w:type="gram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fuktighet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Pr="007D02A5" w:rsidRDefault="006678E3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proofErr w:type="gram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relativ</w:t>
            </w:r>
            <w:proofErr w:type="spellEnd"/>
            <w:proofErr w:type="gram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fuktighet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tredje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gjennomsnittlig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fuktighet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6678E3" w:rsidTr="005236CC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Furuskog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</w:tr>
      <w:tr w:rsidR="006678E3" w:rsidTr="005236CC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Myr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78E3" w:rsidRDefault="006678E3" w:rsidP="005236CC">
            <w:pPr>
              <w:pStyle w:val="normal"/>
              <w:spacing w:after="0" w:line="480" w:lineRule="auto"/>
            </w:pPr>
          </w:p>
        </w:tc>
      </w:tr>
    </w:tbl>
    <w:p w:rsidR="006678E3" w:rsidRDefault="006678E3" w:rsidP="006678E3">
      <w:pPr>
        <w:pStyle w:val="normal"/>
      </w:pPr>
    </w:p>
    <w:p w:rsidR="006678E3" w:rsidRPr="007D02A5" w:rsidRDefault="006678E3" w:rsidP="006678E3">
      <w:pPr>
        <w:pStyle w:val="normal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3og lag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konklusjon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om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hvordan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treslag-fuktigheten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avhengig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jordsmonn-fuktigheten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vokser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678E3" w:rsidRPr="007D02A5" w:rsidRDefault="006678E3" w:rsidP="006678E3">
      <w:pPr>
        <w:pStyle w:val="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-4445</wp:posOffset>
            </wp:positionH>
            <wp:positionV relativeFrom="paragraph">
              <wp:posOffset>7620</wp:posOffset>
            </wp:positionV>
            <wp:extent cx="5753100" cy="1285875"/>
            <wp:effectExtent l="19050" t="0" r="0" b="0"/>
            <wp:wrapNone/>
            <wp:docPr id="26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78E3" w:rsidRPr="007D02A5" w:rsidRDefault="006678E3" w:rsidP="006678E3">
      <w:pPr>
        <w:pStyle w:val="normal"/>
        <w:rPr>
          <w:lang w:val="en-US"/>
        </w:rPr>
      </w:pPr>
    </w:p>
    <w:p w:rsidR="006678E3" w:rsidRPr="007D02A5" w:rsidRDefault="006678E3" w:rsidP="006678E3">
      <w:pPr>
        <w:pStyle w:val="normal"/>
        <w:rPr>
          <w:lang w:val="en-US"/>
        </w:rPr>
      </w:pPr>
    </w:p>
    <w:p w:rsidR="006678E3" w:rsidRPr="007D02A5" w:rsidRDefault="006678E3" w:rsidP="006678E3">
      <w:pPr>
        <w:pStyle w:val="normal"/>
        <w:rPr>
          <w:lang w:val="en-US"/>
        </w:rPr>
      </w:pPr>
    </w:p>
    <w:p w:rsidR="006678E3" w:rsidRPr="007D02A5" w:rsidRDefault="006678E3" w:rsidP="006678E3">
      <w:pPr>
        <w:pStyle w:val="normal"/>
        <w:rPr>
          <w:lang w:val="en-US"/>
        </w:rPr>
      </w:pPr>
    </w:p>
    <w:p w:rsidR="006678E3" w:rsidRPr="007D02A5" w:rsidRDefault="006678E3" w:rsidP="006678E3">
      <w:pPr>
        <w:pStyle w:val="normal"/>
        <w:spacing w:line="360" w:lineRule="auto"/>
        <w:ind w:left="644"/>
        <w:jc w:val="both"/>
        <w:rPr>
          <w:lang w:val="en-US"/>
        </w:rPr>
      </w:pPr>
    </w:p>
    <w:p w:rsidR="0001637C" w:rsidRPr="007D02A5" w:rsidRDefault="0001637C" w:rsidP="006678E3">
      <w:pPr>
        <w:pStyle w:val="normal"/>
        <w:spacing w:line="360" w:lineRule="auto"/>
        <w:rPr>
          <w:lang w:val="en-US"/>
        </w:rPr>
      </w:pPr>
    </w:p>
    <w:sectPr w:rsidR="0001637C" w:rsidRPr="007D02A5" w:rsidSect="00501DD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6678E3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6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3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92963"/>
    <w:rsid w:val="004D6536"/>
    <w:rsid w:val="00501DD8"/>
    <w:rsid w:val="006678E3"/>
    <w:rsid w:val="008601EF"/>
    <w:rsid w:val="008D7646"/>
    <w:rsid w:val="00AA632B"/>
    <w:rsid w:val="00CE1FE8"/>
    <w:rsid w:val="00D05ED4"/>
    <w:rsid w:val="00F02E42"/>
    <w:rsid w:val="00FB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no.wikipedia.org/wiki/Vannda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4A631-943A-41B6-957F-92B46AAF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Company>Krokoz™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2016-01-11T13:59:00Z</dcterms:created>
  <dcterms:modified xsi:type="dcterms:W3CDTF">2016-01-11T13:59:00Z</dcterms:modified>
</cp:coreProperties>
</file>