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82F" w:rsidRDefault="0079163B">
      <w:pPr>
        <w:pStyle w:val="1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82F" w:rsidRDefault="0079163B">
      <w:pPr>
        <w:pStyle w:val="1"/>
      </w:pPr>
      <w:r>
        <w:t>Посещение зоопарка “Полярный парк”</w:t>
      </w:r>
    </w:p>
    <w:p w:rsidR="003C482F" w:rsidRDefault="0079163B">
      <w:pPr>
        <w:pStyle w:val="normal"/>
      </w:pPr>
      <w:r>
        <w:rPr>
          <w:noProof/>
        </w:rPr>
        <w:drawing>
          <wp:inline distT="0" distB="0" distL="0" distR="0">
            <wp:extent cx="2343468" cy="174307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468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82F" w:rsidRDefault="0079163B">
      <w:pPr>
        <w:pStyle w:val="normal"/>
      </w:pPr>
      <w:r>
        <w:rPr>
          <w:b/>
        </w:rPr>
        <w:t xml:space="preserve">Цель задания: </w:t>
      </w:r>
    </w:p>
    <w:p w:rsidR="003C482F" w:rsidRDefault="0079163B">
      <w:pPr>
        <w:pStyle w:val="normal"/>
      </w:pPr>
      <w:r>
        <w:rPr>
          <w:sz w:val="24"/>
          <w:szCs w:val="24"/>
        </w:rPr>
        <w:t>Научиться планир</w:t>
      </w:r>
      <w:r w:rsidR="008C40A8" w:rsidRPr="008C40A8">
        <w:rPr>
          <w:sz w:val="24"/>
          <w:szCs w:val="24"/>
        </w:rPr>
        <w:t>о</w:t>
      </w:r>
      <w:r>
        <w:rPr>
          <w:sz w:val="24"/>
          <w:szCs w:val="24"/>
        </w:rPr>
        <w:t>вать и проводить различные типы исследований, при помощи выявления разных показателей, сбора и обработки полученных сведений, а так же написания отчета, в котором вы должны обсудить и рассчитать неточность своих измерений и  выявить возможные источники ошибок.</w:t>
      </w:r>
    </w:p>
    <w:p w:rsidR="003C482F" w:rsidRDefault="0079163B">
      <w:pPr>
        <w:pStyle w:val="normal"/>
      </w:pPr>
      <w:bookmarkStart w:id="0" w:name="h.5r2tr8vkdvp2" w:colFirst="0" w:colLast="0"/>
      <w:bookmarkEnd w:id="0"/>
      <w:r>
        <w:rPr>
          <w:b/>
          <w:sz w:val="24"/>
          <w:szCs w:val="24"/>
        </w:rPr>
        <w:t>Инструкции</w:t>
      </w:r>
      <w:r>
        <w:rPr>
          <w:b/>
        </w:rPr>
        <w:t xml:space="preserve">: </w:t>
      </w:r>
      <w:r>
        <w:t>подготовьте брошюру об одном или нескольких хищниках в зоопарке. Брошюра должна быть информативной и интересной для публики. Не забудьте о том, что хорошая структура брошюры очень важна. Брошюра должна быть представлена всем в классе</w:t>
      </w:r>
      <w:proofErr w:type="gramStart"/>
      <w:r>
        <w:t xml:space="preserve"> .</w:t>
      </w:r>
      <w:proofErr w:type="gramEnd"/>
    </w:p>
    <w:p w:rsidR="003C482F" w:rsidRDefault="0079163B">
      <w:pPr>
        <w:pStyle w:val="normal"/>
      </w:pPr>
      <w:bookmarkStart w:id="1" w:name="h.zhujcyokixuq" w:colFirst="0" w:colLast="0"/>
      <w:bookmarkEnd w:id="1"/>
      <w:r>
        <w:t>Брошюра должна помочь студентам в поиске необходимых важных</w:t>
      </w:r>
      <w:r w:rsidR="00297BF2">
        <w:t xml:space="preserve"> фактов, связанных с предметом п</w:t>
      </w:r>
      <w:r>
        <w:t>риродоведение. Может быть</w:t>
      </w:r>
      <w:r w:rsidR="008C40A8">
        <w:t>,</w:t>
      </w:r>
      <w:r w:rsidR="00297BF2">
        <w:t xml:space="preserve"> также полезно подготовить </w:t>
      </w:r>
      <w:r>
        <w:t xml:space="preserve"> короткую и эффективную презентацию.</w:t>
      </w:r>
    </w:p>
    <w:p w:rsidR="003C482F" w:rsidRDefault="0079163B">
      <w:pPr>
        <w:pStyle w:val="normal"/>
      </w:pPr>
      <w:r>
        <w:t xml:space="preserve">Брошюра публикуется здесь: </w:t>
      </w:r>
      <w:hyperlink r:id="rId7">
        <w:r>
          <w:rPr>
            <w:color w:val="0563C1"/>
            <w:u w:val="single"/>
          </w:rPr>
          <w:t>http://www.naturfag.no/artikkel/vis.html?tid=1374256</w:t>
        </w:r>
      </w:hyperlink>
    </w:p>
    <w:p w:rsidR="003C482F" w:rsidRDefault="003C482F">
      <w:pPr>
        <w:pStyle w:val="normal"/>
      </w:pPr>
    </w:p>
    <w:tbl>
      <w:tblPr>
        <w:tblStyle w:val="a7"/>
        <w:tblW w:w="10530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35"/>
        <w:gridCol w:w="3540"/>
        <w:gridCol w:w="3555"/>
      </w:tblGrid>
      <w:tr w:rsidR="003C482F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Заголовок содержания 3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tbl>
            <w:tblPr>
              <w:tblStyle w:val="a5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3C482F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82F" w:rsidRDefault="0079163B">
                  <w:pPr>
                    <w:pStyle w:val="normal"/>
                    <w:widowControl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Фотография, график и т.д.</w:t>
                  </w: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</w:tc>
            </w:tr>
          </w:tbl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Текст к фотографии, графику...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Резюме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Резюме самой важной информации в брошюре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Ссылки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ссылка 1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ссылка 2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Заголовок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Подзаголовок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tbl>
            <w:tblPr>
              <w:tblStyle w:val="a6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3C482F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82F" w:rsidRDefault="0079163B">
                  <w:pPr>
                    <w:pStyle w:val="normal"/>
                    <w:widowControl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Фотография, график и т.д.</w:t>
                  </w: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</w:tc>
            </w:tr>
          </w:tbl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текст к фотографии, графику….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8C40A8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Автор</w:t>
            </w:r>
          </w:p>
        </w:tc>
      </w:tr>
    </w:tbl>
    <w:p w:rsidR="003C482F" w:rsidRDefault="003C482F">
      <w:pPr>
        <w:pStyle w:val="normal"/>
      </w:pPr>
    </w:p>
    <w:p w:rsidR="003C482F" w:rsidRDefault="003C482F">
      <w:pPr>
        <w:pStyle w:val="normal"/>
      </w:pPr>
    </w:p>
    <w:tbl>
      <w:tblPr>
        <w:tblStyle w:val="aa"/>
        <w:tblW w:w="987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80"/>
        <w:gridCol w:w="2775"/>
        <w:gridCol w:w="3315"/>
      </w:tblGrid>
      <w:tr w:rsidR="003C482F">
        <w:trPr>
          <w:trHeight w:val="840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Главный заголовок внутри брошюры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tbl>
            <w:tblPr>
              <w:tblStyle w:val="a8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3C482F">
              <w:trPr>
                <w:trHeight w:val="3360"/>
              </w:trPr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79163B">
                  <w:pPr>
                    <w:pStyle w:val="normal"/>
                    <w:widowControl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Фотография, график и т.д.</w:t>
                  </w: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</w:tc>
            </w:tr>
          </w:tbl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текст к фотографии, графику….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Обзорный заголовок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Когда читатель откроет брошюру</w:t>
            </w:r>
            <w:r w:rsidR="008C4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это будет первый текст, который он увидит. Поэтому это хорошее место, чтобы дать обзор информации, которую вы хотите представить в брошюре. 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Напишите текст интересно, так, чтобы читатель захотел прочитать всю брошюру.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Заголовок 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содержания 1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На стр. 3, 4 и 5 должна быть размещена главная информация.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Поэтому структуру текста можно организовать по</w:t>
            </w:r>
            <w:r w:rsidR="00297BF2">
              <w:rPr>
                <w:sz w:val="20"/>
                <w:szCs w:val="20"/>
              </w:rPr>
              <w:t>-разному</w:t>
            </w:r>
            <w:proofErr w:type="gramStart"/>
            <w:r w:rsidR="00297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Можно составить текст вокруг отдельной идеи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или на каждой странице по своей идеи. Каждая должна иметь собственный обзор. Не забудьте, что эти пункты должны быть связаны с введением на стр.2 в брошюре.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Можно так же использовать фотографии или графики и т.д., заключить текст в рамки, использовать подзаголовки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Заголовок 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содержания 2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tbl>
            <w:tblPr>
              <w:tblStyle w:val="a9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3C482F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79163B">
                  <w:pPr>
                    <w:pStyle w:val="normal"/>
                    <w:widowControl w:val="0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Фотография, график и т.д.</w:t>
                  </w: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  <w:p w:rsidR="003C482F" w:rsidRDefault="003C482F">
                  <w:pPr>
                    <w:pStyle w:val="normal"/>
                    <w:widowControl w:val="0"/>
                    <w:spacing w:after="0" w:line="240" w:lineRule="auto"/>
                  </w:pPr>
                </w:p>
              </w:tc>
            </w:tr>
          </w:tbl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текст к фотографии, графику…..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color w:val="4A86E8"/>
                <w:sz w:val="28"/>
                <w:szCs w:val="28"/>
                <w:vertAlign w:val="superscript"/>
              </w:rPr>
              <w:t>Заключение текста в рамку - это очень хороший способ выделить текст или графику. Рамка может иметь разную толщину, текст в рамке может быть выделен разным цветом. Текст в рамке может быть размещен в различных местах на странице.</w:t>
            </w:r>
          </w:p>
        </w:tc>
      </w:tr>
    </w:tbl>
    <w:p w:rsidR="003C482F" w:rsidRDefault="003C482F">
      <w:pPr>
        <w:pStyle w:val="normal"/>
      </w:pPr>
    </w:p>
    <w:p w:rsidR="003C482F" w:rsidRDefault="0079163B">
      <w:pPr>
        <w:pStyle w:val="normal"/>
      </w:pPr>
      <w:r>
        <w:t>Критерии оценки:</w:t>
      </w:r>
    </w:p>
    <w:p w:rsidR="003C482F" w:rsidRDefault="0079163B">
      <w:pPr>
        <w:pStyle w:val="normal"/>
      </w:pPr>
      <w:r>
        <w:t xml:space="preserve">Необходимо следовать следующим критериям: </w:t>
      </w:r>
    </w:p>
    <w:p w:rsidR="003C482F" w:rsidRDefault="0079163B">
      <w:pPr>
        <w:pStyle w:val="normal"/>
        <w:numPr>
          <w:ilvl w:val="0"/>
          <w:numId w:val="1"/>
        </w:numPr>
        <w:ind w:hanging="360"/>
        <w:contextualSpacing/>
      </w:pPr>
      <w:r>
        <w:t>общие критерии: ваша брошюра интересна, информативна и объективна?</w:t>
      </w:r>
    </w:p>
    <w:p w:rsidR="003C482F" w:rsidRDefault="0079163B">
      <w:pPr>
        <w:pStyle w:val="normal"/>
        <w:numPr>
          <w:ilvl w:val="0"/>
          <w:numId w:val="1"/>
        </w:numPr>
        <w:ind w:hanging="360"/>
        <w:contextualSpacing/>
      </w:pPr>
      <w:r>
        <w:t>терминология: вы подобрали точные слова, которые помогают читателю понять тему?</w:t>
      </w:r>
    </w:p>
    <w:p w:rsidR="003C482F" w:rsidRDefault="0079163B">
      <w:pPr>
        <w:pStyle w:val="normal"/>
        <w:numPr>
          <w:ilvl w:val="0"/>
          <w:numId w:val="1"/>
        </w:numPr>
        <w:ind w:hanging="360"/>
        <w:contextualSpacing/>
      </w:pPr>
      <w:r>
        <w:t>организация и структура: у вас хорошая последовательность между темами в брошюре? Есть ли у вас логическая последовательность между параграфами в брошюре?</w:t>
      </w:r>
    </w:p>
    <w:p w:rsidR="003C482F" w:rsidRDefault="0079163B">
      <w:pPr>
        <w:pStyle w:val="normal"/>
        <w:numPr>
          <w:ilvl w:val="0"/>
          <w:numId w:val="1"/>
        </w:numPr>
        <w:ind w:hanging="360"/>
        <w:contextualSpacing/>
      </w:pPr>
      <w:r>
        <w:t>правильно ли написаны слова, использована грамматика, а так же правильно ли составлен перечень ссылок?</w:t>
      </w:r>
    </w:p>
    <w:p w:rsidR="003C482F" w:rsidRDefault="0079163B">
      <w:pPr>
        <w:pStyle w:val="normal"/>
      </w:pPr>
      <w:r>
        <w:rPr>
          <w:b/>
        </w:rPr>
        <w:t>Пример брошюры в окончательном варианте</w:t>
      </w:r>
    </w:p>
    <w:p w:rsidR="003C482F" w:rsidRDefault="003C482F">
      <w:pPr>
        <w:pStyle w:val="normal"/>
        <w:spacing w:line="240" w:lineRule="auto"/>
      </w:pPr>
    </w:p>
    <w:tbl>
      <w:tblPr>
        <w:tblStyle w:val="ab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4"/>
        <w:gridCol w:w="3024"/>
        <w:gridCol w:w="3024"/>
      </w:tblGrid>
      <w:tr w:rsidR="003C482F">
        <w:trPr>
          <w:trHeight w:val="9500"/>
        </w:trPr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Хищники (лат.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Carnivora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 )</w:t>
            </w:r>
            <w:proofErr w:type="gramEnd"/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В этой брошюре вы прочитаете о 4 хищниках, обитающих в норвежской природе.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8C40A8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Хищники - это пло</w:t>
            </w:r>
            <w:r w:rsidR="0079163B">
              <w:rPr>
                <w:sz w:val="24"/>
                <w:szCs w:val="24"/>
              </w:rPr>
              <w:t xml:space="preserve">тоядные животные. Они питаются мясом и используют для этого  большие и сильные клыки. У них достаточно простая система пищеварения и </w:t>
            </w:r>
            <w:r>
              <w:rPr>
                <w:sz w:val="24"/>
                <w:szCs w:val="24"/>
              </w:rPr>
              <w:t>поэтому они прекрасно могут пере</w:t>
            </w:r>
            <w:r w:rsidR="0079163B">
              <w:rPr>
                <w:sz w:val="24"/>
                <w:szCs w:val="24"/>
              </w:rPr>
              <w:t>варивать растительную пищу, такую как ягоды и корни.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 xml:space="preserve">В норвежской природе хищники чувствуют себя как дома. Они располагаются на вершине пищевой цепи и помогают сохранять баланс экосистемы, тем, что охотятся и поедают слабых </w:t>
            </w:r>
            <w:r w:rsidR="008C40A8">
              <w:rPr>
                <w:sz w:val="24"/>
                <w:szCs w:val="24"/>
              </w:rPr>
              <w:t xml:space="preserve">и больных </w:t>
            </w:r>
            <w:r>
              <w:rPr>
                <w:sz w:val="24"/>
                <w:szCs w:val="24"/>
              </w:rPr>
              <w:t>животных. Таким образом, группа слабых животных становится сильнее и крепче.</w:t>
            </w: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                 стр.5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Знали ли Вы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что такие норвежские хищники, как медведь, волк, рысь и росомаха, занесены в Красную книгу?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>Главная опасность это разрешенная и запрещенная охота.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color w:val="4A86E8"/>
                <w:sz w:val="24"/>
                <w:szCs w:val="24"/>
              </w:rPr>
              <w:t>Ссылки: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                     стр. 6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a3"/>
              <w:spacing w:after="0" w:line="240" w:lineRule="auto"/>
              <w:contextualSpacing w:val="0"/>
              <w:jc w:val="center"/>
            </w:pPr>
            <w:bookmarkStart w:id="2" w:name="h.uzzxbp6r8o54" w:colFirst="0" w:colLast="0"/>
            <w:bookmarkEnd w:id="2"/>
            <w:r>
              <w:rPr>
                <w:sz w:val="24"/>
                <w:szCs w:val="24"/>
              </w:rPr>
              <w:t>Хищники</w:t>
            </w:r>
          </w:p>
          <w:p w:rsidR="003C482F" w:rsidRDefault="0079163B">
            <w:pPr>
              <w:pStyle w:val="1"/>
              <w:spacing w:line="240" w:lineRule="auto"/>
              <w:jc w:val="center"/>
            </w:pPr>
            <w:bookmarkStart w:id="3" w:name="h.tgmgn98wt0ig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в Норвегии</w:t>
            </w: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79163B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животных</w:t>
            </w: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3C482F">
            <w:pPr>
              <w:pStyle w:val="normal"/>
              <w:spacing w:after="0" w:line="240" w:lineRule="auto"/>
              <w:jc w:val="center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Написано Нурой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Бьярттун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Бенедиктой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Опсхауг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Зилла</w:t>
            </w:r>
            <w:proofErr w:type="spellEnd"/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C482F" w:rsidRDefault="003C482F">
            <w:pPr>
              <w:pStyle w:val="normal"/>
              <w:spacing w:after="0" w:line="240" w:lineRule="auto"/>
            </w:pPr>
          </w:p>
          <w:p w:rsidR="003C482F" w:rsidRDefault="0079163B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стр.1</w:t>
            </w:r>
          </w:p>
        </w:tc>
      </w:tr>
    </w:tbl>
    <w:p w:rsidR="003C482F" w:rsidRDefault="003C482F">
      <w:pPr>
        <w:pStyle w:val="normal"/>
      </w:pPr>
    </w:p>
    <w:tbl>
      <w:tblPr>
        <w:tblStyle w:val="ac"/>
        <w:tblW w:w="10110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50"/>
        <w:gridCol w:w="3615"/>
        <w:gridCol w:w="3645"/>
      </w:tblGrid>
      <w:tr w:rsidR="003C482F">
        <w:trPr>
          <w:trHeight w:val="4240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(Фотография волка и ссылка)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Волк (</w:t>
            </w:r>
            <w:proofErr w:type="spellStart"/>
            <w:r>
              <w:rPr>
                <w:b/>
                <w:sz w:val="24"/>
                <w:szCs w:val="24"/>
              </w:rPr>
              <w:t>лат.Canis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lupus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 xml:space="preserve">Волк живет в стае. Волки в лидирующей паре в стае называются Альфами. Как правило, только </w:t>
            </w:r>
            <w:proofErr w:type="spellStart"/>
            <w:proofErr w:type="gramStart"/>
            <w:r>
              <w:rPr>
                <w:sz w:val="20"/>
                <w:szCs w:val="20"/>
              </w:rPr>
              <w:t>альфа-пары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получают потомство, обычно 4-6 волчат.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Скандинавский волк окрашен в желто-серый цвет с серыми пятнами по спине и  длинными черными волосами на плечах и кончике хвоста. Длина туловища волка достигает 150 см плюс 50 см длина хвоста. Средний вес самцов - 50 кг, самок -30 кг. Дикие волки живут в среднем до 10 лет в дикой природе и до 20 лет в неволе.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Основу питания составляют лоси, а так же косули, зайцы и птицы.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 xml:space="preserve">Волк относится к семейству </w:t>
            </w:r>
            <w:proofErr w:type="gramStart"/>
            <w:r>
              <w:rPr>
                <w:sz w:val="20"/>
                <w:szCs w:val="20"/>
              </w:rPr>
              <w:t>псовых</w:t>
            </w:r>
            <w:proofErr w:type="gramEnd"/>
            <w:r>
              <w:rPr>
                <w:sz w:val="20"/>
                <w:szCs w:val="20"/>
              </w:rPr>
              <w:t xml:space="preserve"> и обитает в большей части Евразии и Северной Америки. В Норвегии волка можно найти в юго-восточной части страны. В 2010 г. волк был занесен в Красную книгу.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стр.2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t>(Фотография медведя и ссылка)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b/>
              </w:rPr>
              <w:t>Медведь (лат.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arctos</w:t>
            </w:r>
            <w:proofErr w:type="spellEnd"/>
            <w:proofErr w:type="gramStart"/>
            <w:r>
              <w:rPr>
                <w:b/>
              </w:rPr>
              <w:t xml:space="preserve"> )</w:t>
            </w:r>
            <w:proofErr w:type="gramEnd"/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Бурый медвед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самый распространенный вид медведя в мире и один из 4 видов хищников, обитающих в Норвегии.</w:t>
            </w: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Медведи обитают по всей стране. Цвет - коричневый, разных оттенков, от светло</w:t>
            </w:r>
            <w:r w:rsidR="008C4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E73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коричневого</w:t>
            </w:r>
            <w:proofErr w:type="gramEnd"/>
            <w:r>
              <w:rPr>
                <w:sz w:val="20"/>
                <w:szCs w:val="20"/>
              </w:rPr>
              <w:t xml:space="preserve"> до почти черного. Детородным счи</w:t>
            </w:r>
            <w:r w:rsidR="008C40A8">
              <w:rPr>
                <w:sz w:val="20"/>
                <w:szCs w:val="20"/>
              </w:rPr>
              <w:t>тается животное 4-6 лет, хотя ра</w:t>
            </w:r>
            <w:r>
              <w:rPr>
                <w:sz w:val="20"/>
                <w:szCs w:val="20"/>
              </w:rPr>
              <w:t>стут медведи до 10-11 лет. В дикой природе бурые медведи живут до 25-30 лет, а в неволе до 50. Вес меняется в зависимости от среды обитания и времени года. Взрослый медведь-самец весит между 100-300 кг, а самки -</w:t>
            </w:r>
            <w:r w:rsidR="00AE7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 60-200 кг. Едят медведи все, что найдут, но большую часть энергии они получают из ягод, растений и разных животных. Обычно у пары рождается 2-3детеныша. Развитие плода у медведей</w:t>
            </w:r>
            <w:r w:rsidR="008C40A8">
              <w:rPr>
                <w:sz w:val="20"/>
                <w:szCs w:val="20"/>
              </w:rPr>
              <w:t xml:space="preserve"> запаздывает, так, чтобы медвежо</w:t>
            </w:r>
            <w:r>
              <w:rPr>
                <w:sz w:val="20"/>
                <w:szCs w:val="20"/>
              </w:rPr>
              <w:t xml:space="preserve">нок родился в самое благоприятное время года. Спаривание происходит в </w:t>
            </w:r>
            <w:r w:rsidR="008C40A8">
              <w:rPr>
                <w:sz w:val="20"/>
                <w:szCs w:val="20"/>
              </w:rPr>
              <w:t>мае/июне, а рождение малыша в январе-марте, когда медведица нах</w:t>
            </w:r>
            <w:r>
              <w:rPr>
                <w:sz w:val="20"/>
                <w:szCs w:val="20"/>
              </w:rPr>
              <w:t>одится в берлоге.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t>стр.3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82F" w:rsidRDefault="0079163B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b/>
              </w:rPr>
              <w:t>Рысь  (лат.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Lynx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lynx</w:t>
            </w:r>
            <w:proofErr w:type="spellEnd"/>
            <w:r>
              <w:rPr>
                <w:b/>
              </w:rPr>
              <w:t>)</w:t>
            </w:r>
            <w:proofErr w:type="gramEnd"/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 xml:space="preserve">Рысь-это единственное животное семейства </w:t>
            </w:r>
            <w:proofErr w:type="gramStart"/>
            <w:r>
              <w:rPr>
                <w:sz w:val="20"/>
                <w:szCs w:val="20"/>
              </w:rPr>
              <w:t>кошачьих</w:t>
            </w:r>
            <w:proofErr w:type="gramEnd"/>
            <w:r>
              <w:rPr>
                <w:sz w:val="20"/>
                <w:szCs w:val="20"/>
              </w:rPr>
              <w:t xml:space="preserve"> в Норвегии. Животное достигает 1,2 м в длину плюс небольшой хвост с черным кончиком. Самцы весят в среднем 23, а самки 17 кг. Рысь легко узнать по пушистым кисточкам на ушках и удлиненным волосам по бокам </w:t>
            </w:r>
            <w:proofErr w:type="gramStart"/>
            <w:r>
              <w:rPr>
                <w:sz w:val="20"/>
                <w:szCs w:val="20"/>
              </w:rPr>
              <w:t>морды</w:t>
            </w:r>
            <w:proofErr w:type="gramEnd"/>
            <w:r>
              <w:rPr>
                <w:sz w:val="20"/>
                <w:szCs w:val="20"/>
              </w:rPr>
              <w:t>. Мех у рыси серо-коричневый с черными пятнами. У животного большие широкие лапы, которые позволяют ходить по снегу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C40A8">
              <w:rPr>
                <w:sz w:val="20"/>
                <w:szCs w:val="20"/>
              </w:rPr>
              <w:t>,</w:t>
            </w:r>
            <w:proofErr w:type="gramEnd"/>
            <w:r w:rsidR="008C4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проваливаясь. Пр</w:t>
            </w:r>
            <w:r w:rsidR="00A3250D">
              <w:rPr>
                <w:sz w:val="20"/>
                <w:szCs w:val="20"/>
              </w:rPr>
              <w:t>еимущественно рысь охотится на зайцев</w:t>
            </w:r>
            <w:r>
              <w:rPr>
                <w:sz w:val="20"/>
                <w:szCs w:val="20"/>
              </w:rPr>
              <w:t xml:space="preserve">, а так же на птиц и </w:t>
            </w:r>
            <w:r w:rsidR="00A3250D">
              <w:rPr>
                <w:sz w:val="20"/>
                <w:szCs w:val="20"/>
              </w:rPr>
              <w:t>мелких животных, таких, как</w:t>
            </w:r>
            <w:r w:rsidR="00297BF2">
              <w:rPr>
                <w:sz w:val="20"/>
                <w:szCs w:val="20"/>
              </w:rPr>
              <w:t xml:space="preserve"> бобры, лисица</w:t>
            </w:r>
            <w:r>
              <w:rPr>
                <w:sz w:val="20"/>
                <w:szCs w:val="20"/>
              </w:rPr>
              <w:t>. Животное достигает детородного возраста в 2-3 года и тогда может иметь потомство, 2-4 детеныша поздней весной. Рысь ведет уединенный образ жизни, кроме периода спаривания. В дикой природе рысь живет до 17 лет.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proofErr w:type="gramStart"/>
            <w:r>
              <w:rPr>
                <w:b/>
              </w:rPr>
              <w:t xml:space="preserve">Росомаха </w:t>
            </w:r>
            <w:r>
              <w:t>(лат.</w:t>
            </w:r>
            <w:proofErr w:type="gramEnd"/>
            <w:r>
              <w:t xml:space="preserve"> </w:t>
            </w:r>
            <w:proofErr w:type="spellStart"/>
            <w:r>
              <w:t>Gulo</w:t>
            </w:r>
            <w:proofErr w:type="spellEnd"/>
            <w:r>
              <w:t xml:space="preserve"> </w:t>
            </w:r>
            <w:proofErr w:type="spellStart"/>
            <w:r>
              <w:t>gulo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Рос</w:t>
            </w:r>
            <w:r w:rsidR="00AE7315">
              <w:rPr>
                <w:sz w:val="20"/>
                <w:szCs w:val="20"/>
              </w:rPr>
              <w:t xml:space="preserve">омаха - </w:t>
            </w:r>
            <w:r>
              <w:rPr>
                <w:sz w:val="20"/>
                <w:szCs w:val="20"/>
              </w:rPr>
              <w:t>одинокий охотник, за исключением периода спаривания. У этого животного запоздалое развитие плода и детеныши появляются в феврале-марте. Росомаха всеядна. Питание меняется в зависимости от времени года. Взрослое животное достигает в длину 1 м. Рост не высокий, мех коричневый. Продолжительность жизни в дикой природе 10-12 лет, а в неволе до 17 лет. Росомаха относится к семейству куньих и обитает в Северной Америке, Северной Азии, России</w:t>
            </w:r>
            <w:proofErr w:type="gramStart"/>
            <w:r w:rsidR="00AE7315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Финляндии, а так же в скандинавских горах.</w:t>
            </w:r>
          </w:p>
          <w:p w:rsidR="003C482F" w:rsidRDefault="003C482F">
            <w:pPr>
              <w:pStyle w:val="normal"/>
              <w:widowControl w:val="0"/>
              <w:spacing w:after="0" w:line="240" w:lineRule="auto"/>
            </w:pPr>
          </w:p>
          <w:p w:rsidR="003C482F" w:rsidRDefault="0079163B">
            <w:pPr>
              <w:pStyle w:val="normal"/>
              <w:widowControl w:val="0"/>
              <w:spacing w:after="0" w:line="240" w:lineRule="auto"/>
            </w:pPr>
            <w:r>
              <w:t>стр.4</w:t>
            </w:r>
          </w:p>
        </w:tc>
      </w:tr>
    </w:tbl>
    <w:p w:rsidR="003C482F" w:rsidRDefault="003C482F">
      <w:pPr>
        <w:pStyle w:val="normal"/>
      </w:pPr>
    </w:p>
    <w:sectPr w:rsidR="003C482F" w:rsidSect="003C482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1F0"/>
    <w:multiLevelType w:val="multilevel"/>
    <w:tmpl w:val="D6C26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C482F"/>
    <w:rsid w:val="001F4919"/>
    <w:rsid w:val="00297BF2"/>
    <w:rsid w:val="003C482F"/>
    <w:rsid w:val="0079163B"/>
    <w:rsid w:val="008C40A8"/>
    <w:rsid w:val="00A3250D"/>
    <w:rsid w:val="00AE7315"/>
    <w:rsid w:val="00B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D"/>
  </w:style>
  <w:style w:type="paragraph" w:styleId="1">
    <w:name w:val="heading 1"/>
    <w:basedOn w:val="normal"/>
    <w:next w:val="normal"/>
    <w:rsid w:val="003C482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3C48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8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8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82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C48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82F"/>
  </w:style>
  <w:style w:type="table" w:customStyle="1" w:styleId="TableNormal">
    <w:name w:val="Table Normal"/>
    <w:rsid w:val="003C4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8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8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48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fag.no/artikkel/vis.html?tid=1374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4</cp:revision>
  <dcterms:created xsi:type="dcterms:W3CDTF">2016-01-07T12:45:00Z</dcterms:created>
  <dcterms:modified xsi:type="dcterms:W3CDTF">2016-01-08T10:32:00Z</dcterms:modified>
</cp:coreProperties>
</file>