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86" w:rsidRPr="00993377" w:rsidRDefault="000C7186" w:rsidP="000C7186">
      <w:pPr>
        <w:spacing w:line="360" w:lineRule="auto"/>
        <w:rPr>
          <w:rFonts w:ascii="Times New Roman" w:hAnsi="Times New Roman" w:cs="Times New Roman"/>
          <w:b/>
          <w:sz w:val="24"/>
          <w:szCs w:val="24"/>
          <w:lang w:val="en-US"/>
        </w:rPr>
      </w:pPr>
      <w:r w:rsidRPr="00993377">
        <w:rPr>
          <w:rFonts w:ascii="Times New Roman" w:hAnsi="Times New Roman" w:cs="Times New Roman"/>
          <w:b/>
          <w:noProof/>
          <w:sz w:val="24"/>
          <w:szCs w:val="24"/>
          <w:lang w:val="ru-RU" w:eastAsia="ru-RU"/>
        </w:rPr>
        <w:drawing>
          <wp:inline distT="0" distB="0" distL="0" distR="0">
            <wp:extent cx="264604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p>
    <w:p w:rsidR="00753B02" w:rsidRPr="00993377" w:rsidRDefault="00753B02" w:rsidP="00753B02">
      <w:pPr>
        <w:spacing w:line="360" w:lineRule="auto"/>
        <w:rPr>
          <w:rFonts w:ascii="Times New Roman" w:hAnsi="Times New Roman" w:cs="Times New Roman"/>
          <w:b/>
          <w:sz w:val="28"/>
          <w:szCs w:val="28"/>
          <w:lang w:val="en-US"/>
        </w:rPr>
      </w:pPr>
      <w:r w:rsidRPr="00993377">
        <w:rPr>
          <w:rFonts w:ascii="Times New Roman" w:hAnsi="Times New Roman" w:cs="Times New Roman"/>
          <w:b/>
          <w:sz w:val="28"/>
          <w:szCs w:val="28"/>
          <w:lang w:val="en-US"/>
        </w:rPr>
        <w:t>PHYSICS</w:t>
      </w:r>
    </w:p>
    <w:p w:rsidR="00496990" w:rsidRPr="00993377" w:rsidRDefault="00496990" w:rsidP="00496990">
      <w:pPr>
        <w:spacing w:line="360" w:lineRule="auto"/>
        <w:rPr>
          <w:rFonts w:ascii="Times New Roman" w:hAnsi="Times New Roman" w:cs="Times New Roman"/>
          <w:b/>
          <w:sz w:val="28"/>
          <w:szCs w:val="28"/>
          <w:lang w:val="en-US"/>
        </w:rPr>
      </w:pPr>
      <w:r w:rsidRPr="00993377">
        <w:rPr>
          <w:rFonts w:ascii="Times New Roman" w:hAnsi="Times New Roman" w:cs="Times New Roman"/>
          <w:b/>
          <w:sz w:val="28"/>
          <w:szCs w:val="28"/>
          <w:lang w:val="en-US"/>
        </w:rPr>
        <w:t>Task 2 Wind</w:t>
      </w:r>
    </w:p>
    <w:p w:rsidR="00496990" w:rsidRPr="00993377" w:rsidRDefault="00496990" w:rsidP="00496990">
      <w:pPr>
        <w:rPr>
          <w:rFonts w:ascii="Times New Roman" w:hAnsi="Times New Roman" w:cs="Times New Roman"/>
          <w:sz w:val="24"/>
          <w:szCs w:val="24"/>
          <w:lang w:val="en-US"/>
        </w:rPr>
      </w:pPr>
      <w:r w:rsidRPr="00993377">
        <w:rPr>
          <w:rFonts w:ascii="Times New Roman" w:hAnsi="Times New Roman" w:cs="Times New Roman"/>
          <w:sz w:val="24"/>
          <w:szCs w:val="24"/>
          <w:lang w:val="en-US"/>
        </w:rPr>
        <w:t>Aim: Measurement of speed and direction of wind in the area, Measurement of maximum tree deviation from the vertical axis.</w:t>
      </w:r>
    </w:p>
    <w:p w:rsidR="00496990" w:rsidRPr="00993377" w:rsidRDefault="00496990" w:rsidP="00496990">
      <w:pPr>
        <w:rPr>
          <w:rFonts w:ascii="Times New Roman" w:hAnsi="Times New Roman" w:cs="Times New Roman"/>
          <w:sz w:val="24"/>
          <w:szCs w:val="24"/>
          <w:lang w:val="en-US"/>
        </w:rPr>
      </w:pPr>
      <w:r w:rsidRPr="00993377">
        <w:rPr>
          <w:rFonts w:ascii="Times New Roman" w:hAnsi="Times New Roman" w:cs="Times New Roman"/>
          <w:sz w:val="24"/>
          <w:szCs w:val="24"/>
          <w:lang w:val="en-US"/>
        </w:rPr>
        <w:t>Integrated subjects: Geography.</w:t>
      </w:r>
    </w:p>
    <w:p w:rsidR="00496990" w:rsidRPr="00993377" w:rsidRDefault="00496990" w:rsidP="00496990">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Equipment: </w:t>
      </w:r>
      <w:proofErr w:type="spellStart"/>
      <w:r w:rsidRPr="00993377">
        <w:rPr>
          <w:rFonts w:ascii="Times New Roman" w:hAnsi="Times New Roman" w:cs="Times New Roman"/>
          <w:sz w:val="24"/>
          <w:szCs w:val="24"/>
          <w:lang w:val="en-US"/>
        </w:rPr>
        <w:t>Vernier</w:t>
      </w:r>
      <w:proofErr w:type="spellEnd"/>
      <w:r w:rsidRPr="00993377">
        <w:rPr>
          <w:rFonts w:ascii="Times New Roman" w:hAnsi="Times New Roman" w:cs="Times New Roman"/>
          <w:sz w:val="24"/>
          <w:szCs w:val="24"/>
          <w:lang w:val="en-US"/>
        </w:rPr>
        <w:t xml:space="preserve"> and wind velocity indicator, wind speed indicator, adjusting tool (load on the thread of a certain length), compass, measuring tape.</w:t>
      </w:r>
    </w:p>
    <w:p w:rsidR="00496990" w:rsidRPr="00993377" w:rsidRDefault="00496990" w:rsidP="00496990">
      <w:pPr>
        <w:rPr>
          <w:rFonts w:ascii="Times New Roman" w:hAnsi="Times New Roman" w:cs="Times New Roman"/>
          <w:sz w:val="24"/>
          <w:szCs w:val="24"/>
        </w:rPr>
      </w:pPr>
      <w:r w:rsidRPr="00993377">
        <w:rPr>
          <w:rFonts w:ascii="Times New Roman" w:hAnsi="Times New Roman" w:cs="Times New Roman"/>
          <w:sz w:val="24"/>
          <w:szCs w:val="24"/>
          <w:lang w:val="en-US"/>
        </w:rPr>
        <w:t>Activity 1: Measurement of speed and direction of wind in the area</w:t>
      </w:r>
      <w:r w:rsidRPr="00993377">
        <w:rPr>
          <w:rFonts w:ascii="Times New Roman" w:hAnsi="Times New Roman" w:cs="Times New Roman"/>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94"/>
        <w:gridCol w:w="869"/>
        <w:gridCol w:w="837"/>
        <w:gridCol w:w="835"/>
        <w:gridCol w:w="837"/>
        <w:gridCol w:w="835"/>
        <w:gridCol w:w="837"/>
        <w:gridCol w:w="836"/>
      </w:tblGrid>
      <w:tr w:rsidR="00496990" w:rsidRPr="00993377" w:rsidTr="00950FD1">
        <w:tc>
          <w:tcPr>
            <w:tcW w:w="2358"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Place/Time</w:t>
            </w:r>
          </w:p>
        </w:tc>
        <w:tc>
          <w:tcPr>
            <w:tcW w:w="1663" w:type="dxa"/>
            <w:gridSpan w:val="2"/>
            <w:shd w:val="clear" w:color="auto" w:fill="auto"/>
          </w:tcPr>
          <w:p w:rsidR="00496990" w:rsidRPr="00993377" w:rsidRDefault="0049699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8.00</w:t>
            </w:r>
          </w:p>
        </w:tc>
        <w:tc>
          <w:tcPr>
            <w:tcW w:w="1672" w:type="dxa"/>
            <w:gridSpan w:val="2"/>
            <w:shd w:val="clear" w:color="auto" w:fill="auto"/>
          </w:tcPr>
          <w:p w:rsidR="00496990" w:rsidRPr="00993377" w:rsidRDefault="0049699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12.00</w:t>
            </w:r>
          </w:p>
        </w:tc>
        <w:tc>
          <w:tcPr>
            <w:tcW w:w="1672" w:type="dxa"/>
            <w:gridSpan w:val="2"/>
            <w:shd w:val="clear" w:color="auto" w:fill="auto"/>
          </w:tcPr>
          <w:p w:rsidR="00496990" w:rsidRPr="00993377" w:rsidRDefault="0049699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15.00</w:t>
            </w:r>
          </w:p>
        </w:tc>
        <w:tc>
          <w:tcPr>
            <w:tcW w:w="1673" w:type="dxa"/>
            <w:gridSpan w:val="2"/>
            <w:shd w:val="clear" w:color="auto" w:fill="auto"/>
          </w:tcPr>
          <w:p w:rsidR="00496990" w:rsidRPr="00993377" w:rsidRDefault="0049699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18.00</w:t>
            </w:r>
          </w:p>
        </w:tc>
      </w:tr>
      <w:tr w:rsidR="00496990" w:rsidRPr="00993377" w:rsidTr="00950FD1">
        <w:tc>
          <w:tcPr>
            <w:tcW w:w="2358"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Speed/Direction</w:t>
            </w:r>
          </w:p>
        </w:tc>
        <w:tc>
          <w:tcPr>
            <w:tcW w:w="794"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69"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7"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5"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7"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5"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7"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6"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r>
      <w:tr w:rsidR="00496990" w:rsidRPr="00993377" w:rsidTr="00950FD1">
        <w:tc>
          <w:tcPr>
            <w:tcW w:w="2358"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Open to the sun  </w:t>
            </w:r>
          </w:p>
        </w:tc>
        <w:tc>
          <w:tcPr>
            <w:tcW w:w="794"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69"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7"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5"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7"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5"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7"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6"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r>
      <w:tr w:rsidR="00496990" w:rsidRPr="00993377" w:rsidTr="00950FD1">
        <w:tc>
          <w:tcPr>
            <w:tcW w:w="2358"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Shadowed  </w:t>
            </w:r>
          </w:p>
        </w:tc>
        <w:tc>
          <w:tcPr>
            <w:tcW w:w="794"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69"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7"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5"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7"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5"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7"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c>
          <w:tcPr>
            <w:tcW w:w="836" w:type="dxa"/>
            <w:shd w:val="clear" w:color="auto" w:fill="auto"/>
          </w:tcPr>
          <w:p w:rsidR="00496990" w:rsidRPr="00993377" w:rsidRDefault="00496990" w:rsidP="00950FD1">
            <w:pPr>
              <w:spacing w:line="360" w:lineRule="auto"/>
              <w:rPr>
                <w:rFonts w:ascii="Times New Roman" w:hAnsi="Times New Roman" w:cs="Times New Roman"/>
                <w:sz w:val="24"/>
                <w:szCs w:val="24"/>
                <w:lang w:val="en-US"/>
              </w:rPr>
            </w:pPr>
          </w:p>
        </w:tc>
      </w:tr>
    </w:tbl>
    <w:p w:rsidR="00496990" w:rsidRPr="00993377" w:rsidRDefault="00496990" w:rsidP="00496990">
      <w:pPr>
        <w:pStyle w:val="a3"/>
        <w:ind w:left="1440"/>
        <w:rPr>
          <w:rFonts w:ascii="Times New Roman" w:hAnsi="Times New Roman" w:cs="Times New Roman"/>
          <w:sz w:val="24"/>
          <w:szCs w:val="24"/>
        </w:rPr>
      </w:pPr>
    </w:p>
    <w:p w:rsidR="00496990" w:rsidRPr="00993377" w:rsidRDefault="00496990" w:rsidP="00496990">
      <w:pPr>
        <w:rPr>
          <w:rFonts w:ascii="Times New Roman" w:hAnsi="Times New Roman" w:cs="Times New Roman"/>
          <w:sz w:val="24"/>
          <w:szCs w:val="24"/>
        </w:rPr>
      </w:pPr>
      <w:r w:rsidRPr="00993377">
        <w:rPr>
          <w:rFonts w:ascii="Times New Roman" w:hAnsi="Times New Roman" w:cs="Times New Roman"/>
          <w:sz w:val="24"/>
          <w:szCs w:val="24"/>
        </w:rPr>
        <w:t xml:space="preserve">Using data for year 2014 http://energia.emu.ee/weather/ define the prevailing direction and speed of the wind on the continental part of Estonia, taking the city of Tartu as an example. </w:t>
      </w:r>
    </w:p>
    <w:p w:rsidR="00496990" w:rsidRPr="00993377" w:rsidRDefault="00496990" w:rsidP="00496990">
      <w:pPr>
        <w:rPr>
          <w:rFonts w:ascii="Times New Roman" w:hAnsi="Times New Roman" w:cs="Times New Roman"/>
          <w:sz w:val="24"/>
          <w:szCs w:val="24"/>
        </w:rPr>
      </w:pPr>
      <w:r w:rsidRPr="00993377">
        <w:rPr>
          <w:rFonts w:ascii="Times New Roman" w:hAnsi="Times New Roman" w:cs="Times New Roman"/>
          <w:sz w:val="24"/>
          <w:szCs w:val="24"/>
        </w:rPr>
        <w:t>Prevailing direction ……………………………………………………………..………….</w:t>
      </w:r>
    </w:p>
    <w:p w:rsidR="00496990" w:rsidRPr="00993377" w:rsidRDefault="00496990" w:rsidP="00496990">
      <w:pPr>
        <w:rPr>
          <w:rFonts w:ascii="Times New Roman" w:hAnsi="Times New Roman" w:cs="Times New Roman"/>
          <w:sz w:val="24"/>
          <w:szCs w:val="24"/>
          <w:lang w:val="en-US"/>
        </w:rPr>
      </w:pPr>
      <w:r w:rsidRPr="00993377">
        <w:rPr>
          <w:rFonts w:ascii="Times New Roman" w:hAnsi="Times New Roman" w:cs="Times New Roman"/>
          <w:sz w:val="24"/>
          <w:szCs w:val="24"/>
        </w:rPr>
        <w:t>Average speed of the wind throughout the year ………………………………………………</w:t>
      </w:r>
    </w:p>
    <w:p w:rsidR="00496990" w:rsidRPr="00993377" w:rsidRDefault="00496990" w:rsidP="00496990">
      <w:pPr>
        <w:rPr>
          <w:rFonts w:ascii="Times New Roman" w:hAnsi="Times New Roman" w:cs="Times New Roman"/>
          <w:sz w:val="24"/>
          <w:szCs w:val="24"/>
        </w:rPr>
      </w:pPr>
      <w:r w:rsidRPr="00993377">
        <w:rPr>
          <w:rFonts w:ascii="Times New Roman" w:hAnsi="Times New Roman" w:cs="Times New Roman"/>
          <w:sz w:val="24"/>
          <w:szCs w:val="24"/>
        </w:rPr>
        <w:t xml:space="preserve">Activity 2: Test the hypothesis: Do the prevailing direction of wind and a tree deviation from the vertical axis coincide? </w:t>
      </w:r>
    </w:p>
    <w:p w:rsidR="00496990" w:rsidRPr="00993377" w:rsidRDefault="00496990" w:rsidP="00496990">
      <w:pPr>
        <w:rPr>
          <w:rFonts w:ascii="Times New Roman" w:hAnsi="Times New Roman" w:cs="Times New Roman"/>
          <w:sz w:val="24"/>
          <w:szCs w:val="24"/>
          <w:lang w:val="en-US"/>
        </w:rPr>
      </w:pPr>
      <w:r w:rsidRPr="00993377">
        <w:rPr>
          <w:rFonts w:ascii="Times New Roman" w:hAnsi="Times New Roman" w:cs="Times New Roman"/>
          <w:sz w:val="24"/>
          <w:szCs w:val="24"/>
          <w:lang w:val="en-US"/>
        </w:rPr>
        <w:t>Measurement procedure:</w:t>
      </w:r>
    </w:p>
    <w:p w:rsidR="00496990" w:rsidRPr="00993377" w:rsidRDefault="00496990" w:rsidP="00496990">
      <w:pPr>
        <w:pStyle w:val="a3"/>
        <w:numPr>
          <w:ilvl w:val="0"/>
          <w:numId w:val="12"/>
        </w:numPr>
        <w:ind w:left="2160"/>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hang a load to the  tree trunk; </w:t>
      </w:r>
    </w:p>
    <w:p w:rsidR="00496990" w:rsidRPr="00993377" w:rsidRDefault="00496990" w:rsidP="00496990">
      <w:pPr>
        <w:pStyle w:val="a3"/>
        <w:numPr>
          <w:ilvl w:val="0"/>
          <w:numId w:val="12"/>
        </w:numPr>
        <w:ind w:left="2160"/>
        <w:rPr>
          <w:rFonts w:ascii="Times New Roman" w:hAnsi="Times New Roman" w:cs="Times New Roman"/>
          <w:sz w:val="24"/>
          <w:szCs w:val="24"/>
          <w:lang w:val="en-US"/>
        </w:rPr>
      </w:pPr>
      <w:r w:rsidRPr="00993377">
        <w:rPr>
          <w:rFonts w:ascii="Times New Roman" w:hAnsi="Times New Roman" w:cs="Times New Roman"/>
          <w:sz w:val="24"/>
          <w:szCs w:val="24"/>
          <w:lang w:val="en-US"/>
        </w:rPr>
        <w:t>with the help of measuring tape link the load and the point on the surface of the tree so that the point is approximately on the straight line connecting the load and the centre of the tree;</w:t>
      </w:r>
    </w:p>
    <w:p w:rsidR="00496990" w:rsidRPr="00993377" w:rsidRDefault="00496990" w:rsidP="00496990">
      <w:pPr>
        <w:pStyle w:val="a3"/>
        <w:numPr>
          <w:ilvl w:val="0"/>
          <w:numId w:val="12"/>
        </w:numPr>
        <w:ind w:left="2160"/>
        <w:rPr>
          <w:rFonts w:ascii="Times New Roman" w:hAnsi="Times New Roman" w:cs="Times New Roman"/>
          <w:sz w:val="24"/>
          <w:szCs w:val="24"/>
          <w:lang w:val="en-US"/>
        </w:rPr>
      </w:pPr>
      <w:r w:rsidRPr="00993377">
        <w:rPr>
          <w:rFonts w:ascii="Times New Roman" w:hAnsi="Times New Roman" w:cs="Times New Roman"/>
          <w:sz w:val="24"/>
          <w:szCs w:val="24"/>
          <w:lang w:val="en-US"/>
        </w:rPr>
        <w:t>measure the length between the load and the point on the surface of the tree l;</w:t>
      </w:r>
    </w:p>
    <w:p w:rsidR="00496990" w:rsidRPr="00993377" w:rsidRDefault="00496990" w:rsidP="00496990">
      <w:pPr>
        <w:pStyle w:val="a3"/>
        <w:numPr>
          <w:ilvl w:val="0"/>
          <w:numId w:val="12"/>
        </w:numPr>
        <w:ind w:left="2160"/>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calculate the angle between the adjusting tool and the tree </w:t>
      </w:r>
      <w:proofErr w:type="spellStart"/>
      <w:r w:rsidRPr="00993377">
        <w:rPr>
          <w:rFonts w:ascii="Times New Roman" w:hAnsi="Times New Roman" w:cs="Times New Roman"/>
          <w:sz w:val="24"/>
          <w:szCs w:val="24"/>
          <w:lang w:val="en-US"/>
        </w:rPr>
        <w:t>tg</w:t>
      </w:r>
      <w:proofErr w:type="spellEnd"/>
      <w:r w:rsidRPr="00993377">
        <w:rPr>
          <w:rFonts w:ascii="Times New Roman" w:hAnsi="Times New Roman" w:cs="Times New Roman"/>
          <w:sz w:val="24"/>
          <w:szCs w:val="24"/>
        </w:rPr>
        <w:t>α= l/h</w:t>
      </w:r>
      <w:r w:rsidRPr="00993377">
        <w:rPr>
          <w:rFonts w:ascii="Times New Roman" w:hAnsi="Times New Roman" w:cs="Times New Roman"/>
          <w:sz w:val="24"/>
          <w:szCs w:val="24"/>
          <w:lang w:val="en-US"/>
        </w:rPr>
        <w:t>;</w:t>
      </w:r>
    </w:p>
    <w:p w:rsidR="00496990" w:rsidRPr="00993377" w:rsidRDefault="00496990" w:rsidP="00496990">
      <w:pPr>
        <w:pStyle w:val="a3"/>
        <w:numPr>
          <w:ilvl w:val="0"/>
          <w:numId w:val="12"/>
        </w:numPr>
        <w:ind w:left="2160"/>
        <w:rPr>
          <w:rFonts w:ascii="Times New Roman" w:hAnsi="Times New Roman" w:cs="Times New Roman"/>
          <w:sz w:val="24"/>
          <w:szCs w:val="24"/>
          <w:lang w:val="en-US"/>
        </w:rPr>
      </w:pPr>
      <w:proofErr w:type="gramStart"/>
      <w:r w:rsidRPr="00993377">
        <w:rPr>
          <w:rFonts w:ascii="Times New Roman" w:hAnsi="Times New Roman" w:cs="Times New Roman"/>
          <w:sz w:val="24"/>
          <w:szCs w:val="24"/>
          <w:lang w:val="en-US"/>
        </w:rPr>
        <w:lastRenderedPageBreak/>
        <w:t>repeat</w:t>
      </w:r>
      <w:proofErr w:type="gramEnd"/>
      <w:r w:rsidRPr="00993377">
        <w:rPr>
          <w:rFonts w:ascii="Times New Roman" w:hAnsi="Times New Roman" w:cs="Times New Roman"/>
          <w:sz w:val="24"/>
          <w:szCs w:val="24"/>
          <w:lang w:val="en-US"/>
        </w:rPr>
        <w:t xml:space="preserve"> the measurements for 3 more trees. </w:t>
      </w:r>
    </w:p>
    <w:p w:rsidR="00496990" w:rsidRPr="00993377" w:rsidRDefault="00496990" w:rsidP="00496990">
      <w:pPr>
        <w:rPr>
          <w:rFonts w:ascii="Times New Roman" w:hAnsi="Times New Roman" w:cs="Times New Roman"/>
          <w:sz w:val="24"/>
          <w:szCs w:val="24"/>
        </w:rPr>
      </w:pPr>
      <w:r w:rsidRPr="00993377">
        <w:rPr>
          <w:rFonts w:ascii="Times New Roman" w:hAnsi="Times New Roman" w:cs="Times New Roman"/>
          <w:sz w:val="24"/>
          <w:szCs w:val="24"/>
        </w:rPr>
        <w:t>Using compass define the direction of the maximum of the tree inclination …………………………………………………………………………………………………</w:t>
      </w:r>
    </w:p>
    <w:p w:rsidR="00496990" w:rsidRPr="00993377" w:rsidRDefault="00496990" w:rsidP="00496990">
      <w:pPr>
        <w:rPr>
          <w:rFonts w:ascii="Times New Roman" w:hAnsi="Times New Roman" w:cs="Times New Roman"/>
          <w:sz w:val="24"/>
          <w:szCs w:val="24"/>
        </w:rPr>
      </w:pPr>
      <w:r w:rsidRPr="00993377">
        <w:rPr>
          <w:rFonts w:ascii="Times New Roman" w:hAnsi="Times New Roman" w:cs="Times New Roman"/>
          <w:sz w:val="24"/>
          <w:szCs w:val="24"/>
        </w:rPr>
        <w:t>The direction of the maximum of the tree inclination is ………………………………….</w:t>
      </w:r>
    </w:p>
    <w:p w:rsidR="00496990" w:rsidRPr="00993377" w:rsidRDefault="00496990" w:rsidP="00496990">
      <w:pPr>
        <w:spacing w:after="120" w:line="360" w:lineRule="auto"/>
        <w:rPr>
          <w:rFonts w:ascii="Times New Roman" w:hAnsi="Times New Roman" w:cs="Times New Roman"/>
          <w:sz w:val="24"/>
          <w:szCs w:val="24"/>
        </w:rPr>
      </w:pPr>
      <w:r w:rsidRPr="00993377">
        <w:rPr>
          <w:rFonts w:ascii="Times New Roman" w:hAnsi="Times New Roman" w:cs="Times New Roman"/>
          <w:sz w:val="24"/>
          <w:szCs w:val="24"/>
        </w:rPr>
        <w:t>Make a conclusion about the veracity of the hypothesis which was offered. …………………………………………………………………………………………………</w:t>
      </w:r>
    </w:p>
    <w:p w:rsidR="00496990" w:rsidRPr="00993377" w:rsidRDefault="00496990" w:rsidP="00496990">
      <w:pPr>
        <w:spacing w:after="120" w:line="360" w:lineRule="auto"/>
        <w:rPr>
          <w:rFonts w:ascii="Times New Roman" w:hAnsi="Times New Roman" w:cs="Times New Roman"/>
          <w:sz w:val="24"/>
          <w:szCs w:val="24"/>
          <w:lang w:val="ru-RU"/>
        </w:rPr>
      </w:pPr>
      <w:r w:rsidRPr="00993377">
        <w:rPr>
          <w:rFonts w:ascii="Times New Roman" w:hAnsi="Times New Roman" w:cs="Times New Roman"/>
          <w:sz w:val="24"/>
          <w:szCs w:val="24"/>
        </w:rPr>
        <w:t>…………………………………………………………………………………………………………………………………………………………………………………………………</w:t>
      </w:r>
      <w:r w:rsidRPr="00993377">
        <w:rPr>
          <w:rFonts w:ascii="Times New Roman" w:hAnsi="Times New Roman" w:cs="Times New Roman"/>
          <w:sz w:val="24"/>
          <w:szCs w:val="24"/>
          <w:lang w:val="ru-RU"/>
        </w:rPr>
        <w:t>…</w:t>
      </w:r>
    </w:p>
    <w:p w:rsidR="00E11F4F" w:rsidRPr="002A40E5" w:rsidRDefault="00E11F4F" w:rsidP="00496990">
      <w:pPr>
        <w:rPr>
          <w:rFonts w:ascii="Times New Roman" w:hAnsi="Times New Roman" w:cs="Times New Roman"/>
          <w:sz w:val="24"/>
          <w:szCs w:val="24"/>
        </w:rPr>
      </w:pPr>
    </w:p>
    <w:sectPr w:rsidR="00E11F4F" w:rsidRPr="002A40E5" w:rsidSect="00E1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C39"/>
    <w:multiLevelType w:val="multilevel"/>
    <w:tmpl w:val="2A508550"/>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8702FB5"/>
    <w:multiLevelType w:val="multilevel"/>
    <w:tmpl w:val="BC6271F4"/>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96C3CEB"/>
    <w:multiLevelType w:val="multilevel"/>
    <w:tmpl w:val="8146D1B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CE046B8"/>
    <w:multiLevelType w:val="multilevel"/>
    <w:tmpl w:val="84B8030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1A76731"/>
    <w:multiLevelType w:val="multilevel"/>
    <w:tmpl w:val="583C4D5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7CE5F26"/>
    <w:multiLevelType w:val="hybridMultilevel"/>
    <w:tmpl w:val="D9B2266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7F67C89"/>
    <w:multiLevelType w:val="hybridMultilevel"/>
    <w:tmpl w:val="0D0AB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57746"/>
    <w:multiLevelType w:val="multilevel"/>
    <w:tmpl w:val="CE96FEDA"/>
    <w:lvl w:ilvl="0">
      <w:start w:val="1"/>
      <w:numFmt w:val="decimal"/>
      <w:lvlText w:val="%1."/>
      <w:lvlJc w:val="left"/>
      <w:pPr>
        <w:ind w:left="644"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8">
    <w:nsid w:val="5EC73410"/>
    <w:multiLevelType w:val="multilevel"/>
    <w:tmpl w:val="084A6FF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5F8F3443"/>
    <w:multiLevelType w:val="multilevel"/>
    <w:tmpl w:val="20D61796"/>
    <w:lvl w:ilvl="0">
      <w:start w:val="1"/>
      <w:numFmt w:val="decimal"/>
      <w:lvlText w:val="%1."/>
      <w:lvlJc w:val="left"/>
      <w:pPr>
        <w:ind w:left="1004" w:hanging="360"/>
      </w:pPr>
      <w:rPr>
        <w:rFonts w:hint="default"/>
      </w:rPr>
    </w:lvl>
    <w:lvl w:ilvl="1">
      <w:start w:val="5"/>
      <w:numFmt w:val="decimal"/>
      <w:isLgl/>
      <w:lvlText w:val="%1.%2"/>
      <w:lvlJc w:val="left"/>
      <w:pPr>
        <w:ind w:left="1019" w:hanging="37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0">
    <w:nsid w:val="68F710D6"/>
    <w:multiLevelType w:val="multilevel"/>
    <w:tmpl w:val="330E1010"/>
    <w:lvl w:ilvl="0">
      <w:start w:val="1"/>
      <w:numFmt w:val="decimal"/>
      <w:lvlText w:val="%1"/>
      <w:lvlJc w:val="left"/>
      <w:pPr>
        <w:ind w:left="360" w:hanging="360"/>
      </w:pPr>
      <w:rPr>
        <w:rFonts w:hint="default"/>
      </w:rPr>
    </w:lvl>
    <w:lvl w:ilvl="1">
      <w:start w:val="3"/>
      <w:numFmt w:val="decimal"/>
      <w:lvlText w:val="%1.%2"/>
      <w:lvlJc w:val="left"/>
      <w:pPr>
        <w:ind w:left="1815"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abstractNum w:abstractNumId="11">
    <w:nsid w:val="7BE9713B"/>
    <w:multiLevelType w:val="hybridMultilevel"/>
    <w:tmpl w:val="29A63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0"/>
  </w:num>
  <w:num w:numId="6">
    <w:abstractNumId w:val="7"/>
  </w:num>
  <w:num w:numId="7">
    <w:abstractNumId w:val="1"/>
  </w:num>
  <w:num w:numId="8">
    <w:abstractNumId w:val="9"/>
  </w:num>
  <w:num w:numId="9">
    <w:abstractNumId w:val="0"/>
  </w:num>
  <w:num w:numId="10">
    <w:abstractNumId w:val="8"/>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7186"/>
    <w:rsid w:val="00076F6D"/>
    <w:rsid w:val="000C7186"/>
    <w:rsid w:val="002A40E5"/>
    <w:rsid w:val="00496990"/>
    <w:rsid w:val="00753B02"/>
    <w:rsid w:val="007E472B"/>
    <w:rsid w:val="009007EA"/>
    <w:rsid w:val="00B95411"/>
    <w:rsid w:val="00DD495B"/>
    <w:rsid w:val="00E11F4F"/>
    <w:rsid w:val="00E93EE0"/>
    <w:rsid w:val="00F26E0D"/>
    <w:rsid w:val="00FA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86"/>
    <w:rPr>
      <w:lang w:val="et-E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186"/>
    <w:pPr>
      <w:ind w:left="720"/>
      <w:contextualSpacing/>
    </w:pPr>
  </w:style>
  <w:style w:type="table" w:styleId="a4">
    <w:name w:val="Table Grid"/>
    <w:basedOn w:val="a1"/>
    <w:uiPriority w:val="59"/>
    <w:rsid w:val="000C7186"/>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7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186"/>
    <w:rPr>
      <w:rFonts w:ascii="Tahoma" w:hAnsi="Tahoma" w:cs="Tahoma"/>
      <w:sz w:val="16"/>
      <w:szCs w:val="16"/>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Company>Krokoz™</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2015-12-01T14:02:00Z</dcterms:created>
  <dcterms:modified xsi:type="dcterms:W3CDTF">2015-12-01T14:02:00Z</dcterms:modified>
</cp:coreProperties>
</file>