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56" w:rsidRDefault="00733656" w:rsidP="0073365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036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29A" w:rsidRPr="00A85C2A" w:rsidRDefault="00D7529A" w:rsidP="00D96626">
      <w:pPr>
        <w:spacing w:line="36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85C2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ЗАДАНИЕ 2</w:t>
      </w:r>
    </w:p>
    <w:p w:rsidR="00D7529A" w:rsidRPr="00A85C2A" w:rsidRDefault="00D7529A" w:rsidP="00D96626">
      <w:pPr>
        <w:ind w:right="-1"/>
        <w:rPr>
          <w:b/>
          <w:color w:val="000000" w:themeColor="text1"/>
          <w:sz w:val="28"/>
          <w:szCs w:val="28"/>
          <w:lang w:val="ru-RU"/>
        </w:rPr>
      </w:pPr>
      <w:r w:rsidRPr="00A85C2A">
        <w:rPr>
          <w:b/>
          <w:color w:val="000000" w:themeColor="text1"/>
          <w:sz w:val="28"/>
          <w:szCs w:val="28"/>
        </w:rPr>
        <w:t>Экскурсия в лесное сообщество</w:t>
      </w:r>
    </w:p>
    <w:p w:rsidR="00D7529A" w:rsidRPr="00A85C2A" w:rsidRDefault="00D7529A" w:rsidP="00D96626">
      <w:pPr>
        <w:ind w:right="-1"/>
        <w:rPr>
          <w:color w:val="000000" w:themeColor="text1"/>
          <w:lang w:val="ru-RU"/>
        </w:rPr>
      </w:pPr>
      <w:r w:rsidRPr="00A85C2A">
        <w:rPr>
          <w:color w:val="000000" w:themeColor="text1"/>
        </w:rPr>
        <w:t>Цель: применить полученные теоретические знания о взаимоотношениях организмов и пищевых связях на практике.</w:t>
      </w:r>
    </w:p>
    <w:p w:rsidR="00D7529A" w:rsidRPr="00A85C2A" w:rsidRDefault="00D7529A" w:rsidP="00D96626">
      <w:pPr>
        <w:spacing w:line="36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Интеграция с другими предметами: биология, география.</w:t>
      </w:r>
    </w:p>
    <w:p w:rsidR="00D7529A" w:rsidRPr="00A85C2A" w:rsidRDefault="00D7529A" w:rsidP="00D96626">
      <w:pPr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Оборудование: листы с заданиями, определители растений фотоаппарат/смартфон</w:t>
      </w:r>
    </w:p>
    <w:p w:rsidR="00D7529A" w:rsidRDefault="00D7529A" w:rsidP="00D96626">
      <w:pPr>
        <w:ind w:right="-1"/>
        <w:rPr>
          <w:color w:val="000000" w:themeColor="text1"/>
        </w:rPr>
      </w:pPr>
      <w:r w:rsidRPr="00A85C2A">
        <w:rPr>
          <w:color w:val="000000" w:themeColor="text1"/>
        </w:rPr>
        <w:t>Методика</w:t>
      </w:r>
      <w:r w:rsidRPr="00A85C2A">
        <w:rPr>
          <w:color w:val="000000" w:themeColor="text1"/>
          <w:lang w:val="ru-RU"/>
        </w:rPr>
        <w:t xml:space="preserve">. </w:t>
      </w:r>
      <w:r w:rsidRPr="00A85C2A">
        <w:rPr>
          <w:color w:val="000000" w:themeColor="text1"/>
        </w:rPr>
        <w:t>Класс делится на группы по 5-6 человек. Каждой группе учитель определяет участок леса, где группа будет проводить исследование и выполнять задания.</w:t>
      </w:r>
    </w:p>
    <w:p w:rsidR="00D96626" w:rsidRPr="00A85C2A" w:rsidRDefault="00D96626" w:rsidP="00D96626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336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A85C2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Пищевые связи.</w:t>
      </w:r>
    </w:p>
    <w:p w:rsidR="00D96626" w:rsidRPr="00A85C2A" w:rsidRDefault="00D96626" w:rsidP="00D96626">
      <w:pPr>
        <w:spacing w:line="240" w:lineRule="auto"/>
        <w:ind w:right="-850"/>
        <w:rPr>
          <w:color w:val="000000" w:themeColor="text1"/>
        </w:rPr>
      </w:pPr>
      <w:r w:rsidRPr="00A85C2A">
        <w:rPr>
          <w:color w:val="000000" w:themeColor="text1"/>
        </w:rPr>
        <w:t>1</w:t>
      </w:r>
      <w:r w:rsidRPr="00A85C2A">
        <w:rPr>
          <w:color w:val="000000" w:themeColor="text1"/>
          <w:lang w:val="ru-RU"/>
        </w:rPr>
        <w:t>.</w:t>
      </w:r>
      <w:r w:rsidRPr="00A85C2A">
        <w:rPr>
          <w:color w:val="000000" w:themeColor="text1"/>
        </w:rPr>
        <w:t xml:space="preserve"> Составьте 2 пищевые цепи характерные для данного участка леса.</w:t>
      </w:r>
    </w:p>
    <w:p w:rsidR="00D96626" w:rsidRPr="00A85C2A" w:rsidRDefault="00D96626" w:rsidP="00D96626">
      <w:pPr>
        <w:spacing w:line="240" w:lineRule="auto"/>
        <w:ind w:right="-850"/>
        <w:rPr>
          <w:color w:val="000000" w:themeColor="text1"/>
        </w:rPr>
      </w:pPr>
      <w:r w:rsidRPr="00A85C2A">
        <w:rPr>
          <w:color w:val="000000" w:themeColor="text1"/>
        </w:rPr>
        <w:t>2</w:t>
      </w:r>
      <w:r w:rsidRPr="00A85C2A">
        <w:rPr>
          <w:color w:val="000000" w:themeColor="text1"/>
          <w:lang w:val="ru-RU"/>
        </w:rPr>
        <w:t>.</w:t>
      </w:r>
      <w:r w:rsidRPr="00A85C2A">
        <w:rPr>
          <w:color w:val="000000" w:themeColor="text1"/>
        </w:rPr>
        <w:t xml:space="preserve"> На данной схеме с помощью стрелок укажите возможные связи в экосистеме:</w:t>
      </w:r>
    </w:p>
    <w:p w:rsidR="00D96626" w:rsidRPr="00A85C2A" w:rsidRDefault="00E23FDF" w:rsidP="00D96626">
      <w:pPr>
        <w:spacing w:line="240" w:lineRule="auto"/>
        <w:ind w:right="-850"/>
        <w:rPr>
          <w:color w:val="000000" w:themeColor="text1"/>
        </w:rPr>
      </w:pPr>
      <w:r w:rsidRPr="00E23FDF">
        <w:rPr>
          <w:noProof/>
          <w:color w:val="000000" w:themeColor="text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3.7pt;margin-top:234.55pt;width:128.25pt;height:1in;z-index:251667456">
            <v:textbox>
              <w:txbxContent>
                <w:p w:rsidR="00D96626" w:rsidRDefault="00D96626" w:rsidP="00D96626">
                  <w:r>
                    <w:t>Продукты выделения</w:t>
                  </w:r>
                </w:p>
                <w:p w:rsidR="00D96626" w:rsidRDefault="00D96626" w:rsidP="00D96626">
                  <w:r>
                    <w:t>животных,останки</w:t>
                  </w:r>
                </w:p>
                <w:p w:rsidR="00D96626" w:rsidRDefault="00D96626" w:rsidP="00D96626">
                  <w:r>
                    <w:t>растений и животных</w:t>
                  </w:r>
                </w:p>
                <w:p w:rsidR="00D96626" w:rsidRDefault="00D96626" w:rsidP="00D96626"/>
                <w:p w:rsidR="00D96626" w:rsidRDefault="00D96626" w:rsidP="00D96626"/>
              </w:txbxContent>
            </v:textbox>
          </v:shape>
        </w:pict>
      </w:r>
      <w:r w:rsidRPr="00E23FDF">
        <w:rPr>
          <w:noProof/>
          <w:color w:val="000000" w:themeColor="text1"/>
          <w:lang w:eastAsia="ru-RU"/>
        </w:rPr>
        <w:pict>
          <v:shape id="_x0000_s1031" type="#_x0000_t202" style="position:absolute;margin-left:46.95pt;margin-top:248.8pt;width:96pt;height:64.5pt;z-index:251665408">
            <v:textbox>
              <w:txbxContent>
                <w:p w:rsidR="00D96626" w:rsidRDefault="00D96626" w:rsidP="00D96626">
                  <w:r>
                    <w:t>Консументы</w:t>
                  </w:r>
                </w:p>
                <w:p w:rsidR="00D96626" w:rsidRPr="00CD7008" w:rsidRDefault="00D96626" w:rsidP="00D96626">
                  <w:r>
                    <w:rPr>
                      <w:lang w:val="en-US"/>
                    </w:rPr>
                    <w:t xml:space="preserve">II </w:t>
                  </w:r>
                  <w:proofErr w:type="spellStart"/>
                  <w:r>
                    <w:rPr>
                      <w:lang w:val="en-US"/>
                    </w:rPr>
                    <w:t>порядка</w:t>
                  </w:r>
                  <w:proofErr w:type="spellEnd"/>
                </w:p>
                <w:p w:rsidR="00D96626" w:rsidRDefault="00D96626" w:rsidP="00D96626"/>
              </w:txbxContent>
            </v:textbox>
          </v:shape>
        </w:pict>
      </w:r>
      <w:r w:rsidRPr="00E23FDF">
        <w:rPr>
          <w:noProof/>
          <w:color w:val="000000" w:themeColor="text1"/>
          <w:lang w:eastAsia="ru-RU"/>
        </w:rPr>
        <w:pict>
          <v:shape id="_x0000_s1030" type="#_x0000_t202" style="position:absolute;margin-left:276.45pt;margin-top:108.55pt;width:1in;height:1in;z-index:251664384">
            <v:textbox>
              <w:txbxContent>
                <w:p w:rsidR="00D96626" w:rsidRDefault="00D96626" w:rsidP="00D96626">
                  <w:r>
                    <w:t>Редуценты</w:t>
                  </w:r>
                </w:p>
              </w:txbxContent>
            </v:textbox>
          </v:shape>
        </w:pict>
      </w:r>
      <w:r w:rsidRPr="00E23FDF">
        <w:rPr>
          <w:noProof/>
          <w:color w:val="000000" w:themeColor="text1"/>
          <w:lang w:eastAsia="ru-RU"/>
        </w:rPr>
        <w:pict>
          <v:shape id="_x0000_s1029" type="#_x0000_t202" style="position:absolute;margin-left:52.95pt;margin-top:116.05pt;width:98.25pt;height:1in;z-index:251663360">
            <v:textbox>
              <w:txbxContent>
                <w:p w:rsidR="00D96626" w:rsidRDefault="00D96626" w:rsidP="00D96626">
                  <w:r>
                    <w:t>Продуценты</w:t>
                  </w:r>
                </w:p>
              </w:txbxContent>
            </v:textbox>
          </v:shape>
        </w:pict>
      </w:r>
      <w:r w:rsidRPr="00E23FDF">
        <w:rPr>
          <w:noProof/>
          <w:color w:val="000000" w:themeColor="text1"/>
          <w:lang w:eastAsia="ru-RU"/>
        </w:rPr>
        <w:pict>
          <v:shape id="_x0000_s1028" type="#_x0000_t202" style="position:absolute;margin-left:352.95pt;margin-top:8.05pt;width:96pt;height:1in;z-index:251662336">
            <v:textbox>
              <w:txbxContent>
                <w:p w:rsidR="00D96626" w:rsidRDefault="00D96626" w:rsidP="00D96626">
                  <w:r>
                    <w:t xml:space="preserve">Минеральные </w:t>
                  </w:r>
                </w:p>
                <w:p w:rsidR="00D96626" w:rsidRDefault="00D96626" w:rsidP="00D96626">
                  <w:r>
                    <w:t>вещества почвы</w:t>
                  </w:r>
                </w:p>
              </w:txbxContent>
            </v:textbox>
          </v:shape>
        </w:pict>
      </w:r>
      <w:r w:rsidRPr="00E23FDF">
        <w:rPr>
          <w:noProof/>
          <w:color w:val="000000" w:themeColor="text1"/>
          <w:lang w:eastAsia="ru-RU"/>
        </w:rPr>
        <w:pict>
          <v:shape id="_x0000_s1026" type="#_x0000_t202" style="position:absolute;margin-left:24.45pt;margin-top:8.05pt;width:90.75pt;height:1in;z-index:251660288">
            <v:textbox>
              <w:txbxContent>
                <w:p w:rsidR="00D96626" w:rsidRDefault="00D96626" w:rsidP="00D96626">
                  <w:r>
                    <w:t>Консументы</w:t>
                  </w:r>
                </w:p>
                <w:p w:rsidR="00D96626" w:rsidRPr="00CD7008" w:rsidRDefault="00D96626" w:rsidP="00D96626">
                  <w:r>
                    <w:rPr>
                      <w:lang w:val="en-US"/>
                    </w:rPr>
                    <w:t xml:space="preserve">I </w:t>
                  </w:r>
                  <w:proofErr w:type="spellStart"/>
                  <w:r>
                    <w:rPr>
                      <w:lang w:val="en-US"/>
                    </w:rPr>
                    <w:t>порядка</w:t>
                  </w:r>
                  <w:proofErr w:type="spellEnd"/>
                </w:p>
              </w:txbxContent>
            </v:textbox>
          </v:shape>
        </w:pict>
      </w:r>
      <w:r w:rsidRPr="00E23FDF">
        <w:rPr>
          <w:noProof/>
          <w:color w:val="000000" w:themeColor="text1"/>
          <w:lang w:eastAsia="ru-RU"/>
        </w:rPr>
        <w:pict>
          <v:shape id="_x0000_s1032" type="#_x0000_t202" style="position:absolute;margin-left:190.2pt;margin-top:241.3pt;width:1in;height:1in;z-index:251666432">
            <v:textbox>
              <w:txbxContent>
                <w:p w:rsidR="00D96626" w:rsidRDefault="00D96626" w:rsidP="00D96626">
                  <w:r>
                    <w:t>Солнечный</w:t>
                  </w:r>
                </w:p>
                <w:p w:rsidR="00D96626" w:rsidRPr="00CD7008" w:rsidRDefault="00D96626" w:rsidP="00D96626">
                  <w:r>
                    <w:t>свет</w:t>
                  </w:r>
                </w:p>
              </w:txbxContent>
            </v:textbox>
          </v:shape>
        </w:pict>
      </w:r>
      <w:r w:rsidRPr="00E23FDF">
        <w:rPr>
          <w:noProof/>
          <w:color w:val="000000" w:themeColor="text1"/>
          <w:lang w:eastAsia="ru-RU"/>
        </w:rPr>
        <w:pict>
          <v:shape id="_x0000_s1027" type="#_x0000_t202" style="position:absolute;margin-left:177.45pt;margin-top:8.05pt;width:102.75pt;height:1in;z-index:251661312">
            <v:textbox>
              <w:txbxContent>
                <w:p w:rsidR="00D96626" w:rsidRDefault="00D96626" w:rsidP="00D96626">
                  <w:r>
                    <w:t>Вода</w:t>
                  </w:r>
                </w:p>
              </w:txbxContent>
            </v:textbox>
          </v:shape>
        </w:pict>
      </w:r>
    </w:p>
    <w:p w:rsidR="00D96626" w:rsidRPr="00A85C2A" w:rsidRDefault="00D96626" w:rsidP="00D96626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6626" w:rsidRPr="00A85C2A" w:rsidRDefault="00D96626" w:rsidP="00D96626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6626" w:rsidRPr="00A85C2A" w:rsidRDefault="00D96626" w:rsidP="00D96626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6626" w:rsidRPr="00A85C2A" w:rsidRDefault="00D96626" w:rsidP="00D96626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6626" w:rsidRPr="00A85C2A" w:rsidRDefault="00D96626" w:rsidP="00D96626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6626" w:rsidRPr="00A85C2A" w:rsidRDefault="00D96626" w:rsidP="00D96626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96626" w:rsidRPr="00A85C2A" w:rsidRDefault="00D96626" w:rsidP="00D96626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96626" w:rsidRPr="00A85C2A" w:rsidRDefault="00D96626" w:rsidP="00D96626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96626" w:rsidRPr="00A85C2A" w:rsidRDefault="00D96626" w:rsidP="00D96626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96626" w:rsidRPr="00A85C2A" w:rsidRDefault="00D96626" w:rsidP="00D96626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96626" w:rsidRPr="00A85C2A" w:rsidRDefault="00D96626" w:rsidP="00D96626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Успеха в работе!</w:t>
      </w:r>
    </w:p>
    <w:p w:rsidR="006134B9" w:rsidRPr="00A85C2A" w:rsidRDefault="006134B9" w:rsidP="00D96626">
      <w:pPr>
        <w:ind w:right="-1"/>
        <w:rPr>
          <w:color w:val="000000" w:themeColor="text1"/>
        </w:rPr>
      </w:pPr>
    </w:p>
    <w:sectPr w:rsidR="006134B9" w:rsidRPr="00A85C2A" w:rsidSect="00EF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05A"/>
    <w:multiLevelType w:val="multilevel"/>
    <w:tmpl w:val="36687D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">
    <w:nsid w:val="1A7C3BCE"/>
    <w:multiLevelType w:val="multilevel"/>
    <w:tmpl w:val="F5B6E8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4A590FE0"/>
    <w:multiLevelType w:val="hybridMultilevel"/>
    <w:tmpl w:val="A7BC42CE"/>
    <w:lvl w:ilvl="0" w:tplc="B1C44C8A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C621DA3"/>
    <w:multiLevelType w:val="multilevel"/>
    <w:tmpl w:val="37201C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D7529A"/>
    <w:rsid w:val="000D2C2E"/>
    <w:rsid w:val="00441B57"/>
    <w:rsid w:val="00561F6C"/>
    <w:rsid w:val="006134B9"/>
    <w:rsid w:val="00733656"/>
    <w:rsid w:val="00D7529A"/>
    <w:rsid w:val="00D96626"/>
    <w:rsid w:val="00E23FDF"/>
    <w:rsid w:val="00EF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9A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9A"/>
    <w:pPr>
      <w:ind w:left="720"/>
      <w:contextualSpacing/>
    </w:pPr>
  </w:style>
  <w:style w:type="table" w:styleId="a4">
    <w:name w:val="Table Grid"/>
    <w:basedOn w:val="a1"/>
    <w:uiPriority w:val="59"/>
    <w:rsid w:val="00D7529A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656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>Krokoz™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2015-12-01T11:07:00Z</dcterms:created>
  <dcterms:modified xsi:type="dcterms:W3CDTF">2015-12-01T13:15:00Z</dcterms:modified>
</cp:coreProperties>
</file>